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76FE9" w14:textId="089248D2" w:rsidR="00870857" w:rsidRPr="00DC7066" w:rsidRDefault="009B292E" w:rsidP="00F90EAE">
      <w:pPr>
        <w:pStyle w:val="Cuerpo"/>
        <w:rPr>
          <w:rStyle w:val="Ninguno"/>
          <w:rFonts w:ascii="Helvetica" w:eastAsia="Times New Roman" w:hAnsi="Helvetica" w:cs="Times New Roman"/>
        </w:rPr>
      </w:pPr>
      <w:r w:rsidRPr="00DC7066">
        <w:rPr>
          <w:rStyle w:val="Ninguno"/>
          <w:rFonts w:ascii="Helvetica" w:hAnsi="Helvetica"/>
        </w:rPr>
        <w:t>Bogot</w:t>
      </w:r>
      <w:r w:rsidRPr="00DC7066">
        <w:rPr>
          <w:rStyle w:val="Ninguno"/>
          <w:rFonts w:ascii="Helvetica" w:hAnsi="Helvetica"/>
          <w:lang w:val="en-US"/>
        </w:rPr>
        <w:t xml:space="preserve">á </w:t>
      </w:r>
      <w:r w:rsidRPr="00DC7066">
        <w:rPr>
          <w:rStyle w:val="Ninguno"/>
          <w:rFonts w:ascii="Helvetica" w:hAnsi="Helvetica"/>
        </w:rPr>
        <w:t xml:space="preserve">D.C., </w:t>
      </w:r>
      <w:r w:rsidR="00F8224D" w:rsidRPr="00DC7066">
        <w:rPr>
          <w:rStyle w:val="Ninguno"/>
          <w:rFonts w:ascii="Helvetica" w:hAnsi="Helvetica"/>
        </w:rPr>
        <w:t>abril 16</w:t>
      </w:r>
      <w:r w:rsidR="0091487E" w:rsidRPr="00DC7066">
        <w:rPr>
          <w:rStyle w:val="Ninguno"/>
          <w:rFonts w:ascii="Helvetica" w:hAnsi="Helvetica"/>
        </w:rPr>
        <w:t xml:space="preserve"> de 2020</w:t>
      </w:r>
    </w:p>
    <w:p w14:paraId="443D21D3" w14:textId="77777777" w:rsidR="00870857" w:rsidRPr="00DC7066" w:rsidRDefault="00870857" w:rsidP="00F90EAE">
      <w:pPr>
        <w:pStyle w:val="Cuerpo"/>
        <w:rPr>
          <w:rStyle w:val="Ninguno"/>
          <w:rFonts w:ascii="Helvetica" w:eastAsia="Times New Roman" w:hAnsi="Helvetica" w:cs="Times New Roman"/>
        </w:rPr>
      </w:pPr>
    </w:p>
    <w:p w14:paraId="78476FDE" w14:textId="77777777" w:rsidR="00870857" w:rsidRPr="00DC7066" w:rsidRDefault="00870857" w:rsidP="00F90EAE">
      <w:pPr>
        <w:pStyle w:val="Cuerpo"/>
        <w:rPr>
          <w:rStyle w:val="Ninguno"/>
          <w:rFonts w:ascii="Helvetica" w:eastAsia="Times New Roman" w:hAnsi="Helvetica" w:cs="Times New Roman"/>
        </w:rPr>
      </w:pPr>
    </w:p>
    <w:p w14:paraId="679B9E25" w14:textId="77777777" w:rsidR="00870857" w:rsidRPr="00DC7066" w:rsidRDefault="009B292E" w:rsidP="00F90EAE">
      <w:pPr>
        <w:pStyle w:val="Cuerpo"/>
        <w:rPr>
          <w:rStyle w:val="Ninguno"/>
          <w:rFonts w:ascii="Helvetica" w:eastAsia="Times New Roman" w:hAnsi="Helvetica" w:cs="Times New Roman"/>
        </w:rPr>
      </w:pPr>
      <w:r w:rsidRPr="00DC7066">
        <w:rPr>
          <w:rStyle w:val="Ninguno"/>
          <w:rFonts w:ascii="Helvetica" w:hAnsi="Helvetica"/>
          <w:lang w:val="it-IT"/>
        </w:rPr>
        <w:t>Representante</w:t>
      </w:r>
    </w:p>
    <w:p w14:paraId="580ECD14" w14:textId="77777777" w:rsidR="00870857" w:rsidRPr="00DC7066" w:rsidRDefault="009B292E" w:rsidP="00F90EAE">
      <w:pPr>
        <w:pStyle w:val="Cuerpo"/>
        <w:rPr>
          <w:rStyle w:val="Ninguno"/>
          <w:rFonts w:ascii="Helvetica" w:eastAsia="Times New Roman" w:hAnsi="Helvetica" w:cs="Times New Roman"/>
          <w:b/>
          <w:bCs/>
        </w:rPr>
      </w:pPr>
      <w:r w:rsidRPr="00DC7066">
        <w:rPr>
          <w:rStyle w:val="Ninguno"/>
          <w:rFonts w:ascii="Helvetica" w:hAnsi="Helvetica"/>
          <w:b/>
          <w:bCs/>
        </w:rPr>
        <w:t>Alfredo Deluque</w:t>
      </w:r>
    </w:p>
    <w:p w14:paraId="4ADE57B9" w14:textId="77777777" w:rsidR="00870857" w:rsidRPr="00DC7066" w:rsidRDefault="009B292E" w:rsidP="00F90EAE">
      <w:pPr>
        <w:pStyle w:val="Cuerpo"/>
        <w:rPr>
          <w:rStyle w:val="Ninguno"/>
          <w:rFonts w:ascii="Helvetica" w:eastAsia="Times New Roman" w:hAnsi="Helvetica" w:cs="Times New Roman"/>
          <w:b/>
          <w:bCs/>
        </w:rPr>
      </w:pPr>
      <w:r w:rsidRPr="00DC7066">
        <w:rPr>
          <w:rStyle w:val="Ninguno"/>
          <w:rFonts w:ascii="Helvetica" w:hAnsi="Helvetica"/>
          <w:b/>
          <w:bCs/>
          <w:lang w:val="it-IT"/>
        </w:rPr>
        <w:t>Presidente</w:t>
      </w:r>
    </w:p>
    <w:p w14:paraId="4ED83DC8" w14:textId="77777777" w:rsidR="00870857" w:rsidRPr="00DC7066" w:rsidRDefault="009B292E" w:rsidP="00F90EAE">
      <w:pPr>
        <w:pStyle w:val="Cuerpo"/>
        <w:rPr>
          <w:rStyle w:val="Ninguno"/>
          <w:rFonts w:ascii="Helvetica" w:eastAsia="Times New Roman" w:hAnsi="Helvetica" w:cs="Times New Roman"/>
          <w:b/>
          <w:bCs/>
        </w:rPr>
      </w:pPr>
      <w:r w:rsidRPr="00DC7066">
        <w:rPr>
          <w:rStyle w:val="Ninguno"/>
          <w:rFonts w:ascii="Helvetica" w:hAnsi="Helvetica"/>
          <w:b/>
          <w:bCs/>
        </w:rPr>
        <w:t>Comisi</w:t>
      </w:r>
      <w:r w:rsidRPr="00DC7066">
        <w:rPr>
          <w:rStyle w:val="Ninguno"/>
          <w:rFonts w:ascii="Helvetica" w:eastAsia="Helvetica" w:hAnsi="Helvetica" w:cs="Helvetica"/>
          <w:b/>
          <w:bCs/>
          <w:lang w:val="en-US"/>
        </w:rPr>
        <w:t>ó</w:t>
      </w:r>
      <w:r w:rsidRPr="00DC7066">
        <w:rPr>
          <w:rStyle w:val="Ninguno"/>
          <w:rFonts w:ascii="Helvetica" w:hAnsi="Helvetica"/>
          <w:b/>
          <w:bCs/>
        </w:rPr>
        <w:t>n Primera</w:t>
      </w:r>
    </w:p>
    <w:p w14:paraId="58C6F8DF" w14:textId="77777777" w:rsidR="00870857" w:rsidRPr="00DC7066" w:rsidRDefault="009B292E" w:rsidP="00F90EAE">
      <w:pPr>
        <w:pStyle w:val="Cuerpo"/>
        <w:rPr>
          <w:rStyle w:val="Ninguno"/>
          <w:rFonts w:ascii="Helvetica" w:eastAsia="Times New Roman" w:hAnsi="Helvetica" w:cs="Times New Roman"/>
        </w:rPr>
      </w:pPr>
      <w:r w:rsidRPr="00DC7066">
        <w:rPr>
          <w:rStyle w:val="Ninguno"/>
          <w:rFonts w:ascii="Helvetica" w:hAnsi="Helvetica"/>
        </w:rPr>
        <w:t>C</w:t>
      </w:r>
      <w:r w:rsidRPr="00DC7066">
        <w:rPr>
          <w:rStyle w:val="Ninguno"/>
          <w:rFonts w:ascii="Helvetica" w:hAnsi="Helvetica"/>
          <w:lang w:val="en-US"/>
        </w:rPr>
        <w:t>á</w:t>
      </w:r>
      <w:r w:rsidRPr="00DC7066">
        <w:rPr>
          <w:rStyle w:val="Ninguno"/>
          <w:rFonts w:ascii="Helvetica" w:hAnsi="Helvetica"/>
          <w:lang w:val="pt-PT"/>
        </w:rPr>
        <w:t>mara de Representantes</w:t>
      </w:r>
    </w:p>
    <w:p w14:paraId="64466D55" w14:textId="77777777" w:rsidR="00870857" w:rsidRPr="00DC7066" w:rsidRDefault="009B292E" w:rsidP="00F90EAE">
      <w:pPr>
        <w:pStyle w:val="Cuerpo"/>
        <w:rPr>
          <w:rStyle w:val="Ninguno"/>
          <w:rFonts w:ascii="Helvetica" w:eastAsia="Times New Roman" w:hAnsi="Helvetica" w:cs="Times New Roman"/>
        </w:rPr>
      </w:pPr>
      <w:r w:rsidRPr="00DC7066">
        <w:rPr>
          <w:rStyle w:val="Ninguno"/>
          <w:rFonts w:ascii="Helvetica" w:hAnsi="Helvetica"/>
        </w:rPr>
        <w:t>La ciudad</w:t>
      </w:r>
    </w:p>
    <w:p w14:paraId="7CDD4C69" w14:textId="77777777" w:rsidR="00870857" w:rsidRPr="00DC7066" w:rsidRDefault="00870857" w:rsidP="00F90EAE">
      <w:pPr>
        <w:pStyle w:val="Cuerpo"/>
        <w:rPr>
          <w:rStyle w:val="Ninguno"/>
          <w:rFonts w:ascii="Helvetica" w:eastAsia="Times New Roman" w:hAnsi="Helvetica" w:cs="Times New Roman"/>
        </w:rPr>
      </w:pPr>
    </w:p>
    <w:p w14:paraId="50C965FC" w14:textId="77777777" w:rsidR="00870857" w:rsidRPr="00DC7066" w:rsidRDefault="00870857" w:rsidP="00F90EAE">
      <w:pPr>
        <w:pStyle w:val="Cuerpo"/>
        <w:rPr>
          <w:rStyle w:val="Ninguno"/>
          <w:rFonts w:ascii="Helvetica" w:eastAsia="Times New Roman" w:hAnsi="Helvetica" w:cs="Times New Roman"/>
        </w:rPr>
      </w:pPr>
    </w:p>
    <w:p w14:paraId="595A488A" w14:textId="77777777" w:rsidR="00870857" w:rsidRPr="00DC7066" w:rsidRDefault="00870857" w:rsidP="00F90EAE">
      <w:pPr>
        <w:pStyle w:val="Cuerpo"/>
        <w:rPr>
          <w:rStyle w:val="Ninguno"/>
          <w:rFonts w:ascii="Helvetica" w:eastAsia="Times New Roman" w:hAnsi="Helvetica" w:cs="Times New Roman"/>
        </w:rPr>
      </w:pPr>
    </w:p>
    <w:p w14:paraId="779DC7B9" w14:textId="41910FA7" w:rsidR="00870857" w:rsidRPr="00DC7066" w:rsidRDefault="009B292E" w:rsidP="00F90EAE">
      <w:pPr>
        <w:pStyle w:val="Cuerpo"/>
        <w:jc w:val="right"/>
        <w:rPr>
          <w:rStyle w:val="Ninguno"/>
          <w:rFonts w:ascii="Helvetica" w:eastAsia="Times New Roman" w:hAnsi="Helvetica" w:cs="Times New Roman"/>
        </w:rPr>
      </w:pPr>
      <w:r w:rsidRPr="00DC7066">
        <w:rPr>
          <w:rStyle w:val="Ninguno"/>
          <w:rFonts w:ascii="Helvetica" w:hAnsi="Helvetica"/>
          <w:b/>
          <w:bCs/>
          <w:lang w:val="it-IT"/>
        </w:rPr>
        <w:t>Asunto:</w:t>
      </w:r>
      <w:r w:rsidR="0091487E" w:rsidRPr="00DC7066">
        <w:rPr>
          <w:rStyle w:val="Ninguno"/>
          <w:rFonts w:ascii="Helvetica" w:hAnsi="Helvetica"/>
        </w:rPr>
        <w:t xml:space="preserve"> P</w:t>
      </w:r>
      <w:r w:rsidRPr="00DC7066">
        <w:rPr>
          <w:rStyle w:val="Ninguno"/>
          <w:rFonts w:ascii="Helvetica" w:hAnsi="Helvetica"/>
        </w:rPr>
        <w:t xml:space="preserve">onencia </w:t>
      </w:r>
      <w:r w:rsidR="00CB0CAE" w:rsidRPr="00DC7066">
        <w:rPr>
          <w:rStyle w:val="Ninguno"/>
          <w:rFonts w:ascii="Helvetica" w:hAnsi="Helvetica"/>
        </w:rPr>
        <w:t xml:space="preserve">SEGUNDO debate al </w:t>
      </w:r>
      <w:r w:rsidRPr="00DC7066">
        <w:rPr>
          <w:rStyle w:val="Ninguno"/>
          <w:rFonts w:ascii="Helvetica" w:hAnsi="Helvetica"/>
        </w:rPr>
        <w:t>Proyecto de Ley 448 de 2020-C</w:t>
      </w:r>
      <w:r w:rsidRPr="00DC7066">
        <w:rPr>
          <w:rStyle w:val="Ninguno"/>
          <w:rFonts w:ascii="Helvetica" w:hAnsi="Helvetica"/>
          <w:lang w:val="en-US"/>
        </w:rPr>
        <w:t>á</w:t>
      </w:r>
      <w:r w:rsidRPr="00DC7066">
        <w:rPr>
          <w:rStyle w:val="Ninguno"/>
          <w:rFonts w:ascii="Helvetica" w:hAnsi="Helvetica"/>
        </w:rPr>
        <w:t>mara</w:t>
      </w:r>
    </w:p>
    <w:p w14:paraId="7B03EC21" w14:textId="77777777" w:rsidR="00870857" w:rsidRPr="00DC7066" w:rsidRDefault="00870857" w:rsidP="00F90EAE">
      <w:pPr>
        <w:pStyle w:val="Cuerpo"/>
        <w:rPr>
          <w:rStyle w:val="Ninguno"/>
          <w:rFonts w:ascii="Helvetica" w:eastAsia="Times New Roman" w:hAnsi="Helvetica" w:cs="Times New Roman"/>
        </w:rPr>
      </w:pPr>
    </w:p>
    <w:p w14:paraId="6086ABCB" w14:textId="77777777" w:rsidR="00870857" w:rsidRPr="00DC7066" w:rsidRDefault="00870857" w:rsidP="00F90EAE">
      <w:pPr>
        <w:pStyle w:val="Cuerpo"/>
        <w:rPr>
          <w:rStyle w:val="Ninguno"/>
          <w:rFonts w:ascii="Helvetica" w:eastAsia="Times New Roman" w:hAnsi="Helvetica" w:cs="Times New Roman"/>
        </w:rPr>
      </w:pPr>
    </w:p>
    <w:p w14:paraId="297963B0" w14:textId="77777777" w:rsidR="00870857" w:rsidRPr="00DC7066" w:rsidRDefault="009B292E" w:rsidP="00F90EAE">
      <w:pPr>
        <w:pStyle w:val="Cuerpo"/>
        <w:rPr>
          <w:rStyle w:val="Ninguno"/>
          <w:rFonts w:ascii="Helvetica" w:eastAsia="Times New Roman" w:hAnsi="Helvetica" w:cs="Times New Roman"/>
        </w:rPr>
      </w:pPr>
      <w:r w:rsidRPr="00DC7066">
        <w:rPr>
          <w:rStyle w:val="Ninguno"/>
          <w:rFonts w:ascii="Helvetica" w:hAnsi="Helvetica"/>
          <w:lang w:val="pt-PT"/>
        </w:rPr>
        <w:t xml:space="preserve">Respetado Presidente, </w:t>
      </w:r>
    </w:p>
    <w:p w14:paraId="30F221B8" w14:textId="77777777" w:rsidR="00870857" w:rsidRPr="00DC7066" w:rsidRDefault="00870857" w:rsidP="00F90EAE">
      <w:pPr>
        <w:pStyle w:val="Cuerpo"/>
        <w:rPr>
          <w:rStyle w:val="Ninguno"/>
          <w:rFonts w:ascii="Helvetica" w:eastAsia="Times New Roman" w:hAnsi="Helvetica" w:cs="Times New Roman"/>
        </w:rPr>
      </w:pPr>
    </w:p>
    <w:p w14:paraId="442FA019" w14:textId="41FD701E" w:rsidR="00870857" w:rsidRPr="00DC7066" w:rsidRDefault="009B292E" w:rsidP="00F90EAE">
      <w:pPr>
        <w:pStyle w:val="Cuerpo"/>
        <w:jc w:val="both"/>
        <w:rPr>
          <w:rStyle w:val="Ninguno"/>
          <w:rFonts w:ascii="Helvetica" w:eastAsia="Times New Roman" w:hAnsi="Helvetica" w:cs="Times New Roman"/>
        </w:rPr>
      </w:pPr>
      <w:r w:rsidRPr="00DC7066">
        <w:rPr>
          <w:rStyle w:val="Ninguno"/>
          <w:rFonts w:ascii="Helvetica" w:hAnsi="Helvetica"/>
        </w:rPr>
        <w:t>Atendiendo a la designaci</w:t>
      </w:r>
      <w:r w:rsidRPr="00DC7066">
        <w:rPr>
          <w:rStyle w:val="Ninguno"/>
          <w:rFonts w:ascii="Helvetica" w:hAnsi="Helvetica"/>
          <w:lang w:val="en-US"/>
        </w:rPr>
        <w:t>ó</w:t>
      </w:r>
      <w:r w:rsidR="0074248C" w:rsidRPr="00DC7066">
        <w:rPr>
          <w:rStyle w:val="Ninguno"/>
          <w:rFonts w:ascii="Helvetica" w:hAnsi="Helvetica"/>
        </w:rPr>
        <w:t>n hecha por la M</w:t>
      </w:r>
      <w:r w:rsidRPr="00DC7066">
        <w:rPr>
          <w:rStyle w:val="Ninguno"/>
          <w:rFonts w:ascii="Helvetica" w:hAnsi="Helvetica"/>
        </w:rPr>
        <w:t xml:space="preserve">esa </w:t>
      </w:r>
      <w:r w:rsidR="0074248C" w:rsidRPr="00DC7066">
        <w:rPr>
          <w:rStyle w:val="Ninguno"/>
          <w:rFonts w:ascii="Helvetica" w:hAnsi="Helvetica"/>
        </w:rPr>
        <w:t>D</w:t>
      </w:r>
      <w:r w:rsidRPr="00DC7066">
        <w:rPr>
          <w:rStyle w:val="Ninguno"/>
          <w:rFonts w:ascii="Helvetica" w:hAnsi="Helvetica"/>
        </w:rPr>
        <w:t>irectiva de la Comisi</w:t>
      </w:r>
      <w:r w:rsidRPr="00DC7066">
        <w:rPr>
          <w:rStyle w:val="Ninguno"/>
          <w:rFonts w:ascii="Helvetica" w:hAnsi="Helvetica"/>
          <w:lang w:val="en-US"/>
        </w:rPr>
        <w:t>ó</w:t>
      </w:r>
      <w:r w:rsidRPr="00DC7066">
        <w:rPr>
          <w:rStyle w:val="Ninguno"/>
          <w:rFonts w:ascii="Helvetica" w:hAnsi="Helvetica"/>
        </w:rPr>
        <w:t xml:space="preserve">n Primera, me permito rendir ponencia para </w:t>
      </w:r>
      <w:r w:rsidR="0091487E" w:rsidRPr="00DC7066">
        <w:rPr>
          <w:rStyle w:val="Ninguno"/>
          <w:rFonts w:ascii="Helvetica" w:hAnsi="Helvetica"/>
        </w:rPr>
        <w:t>segundo</w:t>
      </w:r>
      <w:r w:rsidRPr="00DC7066">
        <w:rPr>
          <w:rStyle w:val="Ninguno"/>
          <w:rFonts w:ascii="Helvetica" w:hAnsi="Helvetica"/>
        </w:rPr>
        <w:t xml:space="preserve"> debate del </w:t>
      </w:r>
      <w:r w:rsidR="00470981" w:rsidRPr="00DC7066">
        <w:rPr>
          <w:rStyle w:val="Hyperlink0"/>
          <w:rFonts w:ascii="Helvetica" w:eastAsia="Arial Unicode MS" w:hAnsi="Helvetica"/>
          <w:sz w:val="22"/>
          <w:szCs w:val="22"/>
        </w:rPr>
        <w:t>Proyecto de ley No. 448 de 2020 C</w:t>
      </w:r>
      <w:r w:rsidR="00470981" w:rsidRPr="00DC7066">
        <w:rPr>
          <w:rStyle w:val="Hyperlink0"/>
          <w:rFonts w:ascii="Helvetica" w:eastAsia="Helvetica" w:hAnsi="Helvetica" w:cs="Helvetica"/>
          <w:sz w:val="22"/>
          <w:szCs w:val="22"/>
        </w:rPr>
        <w:t xml:space="preserve">ámara </w:t>
      </w:r>
      <w:r w:rsidR="00470981" w:rsidRPr="00DC7066">
        <w:rPr>
          <w:rStyle w:val="Ninguno"/>
          <w:rFonts w:ascii="Helvetica" w:eastAsia="Helvetica" w:hAnsi="Helvetica" w:cs="Helvetica"/>
          <w:lang w:val="en-US"/>
        </w:rPr>
        <w:t>“</w:t>
      </w:r>
      <w:r w:rsidR="00470981" w:rsidRPr="00DC7066">
        <w:rPr>
          <w:rStyle w:val="Hyperlink0"/>
          <w:rFonts w:ascii="Helvetica" w:eastAsia="Helvetica" w:hAnsi="Helvetica" w:cs="Helvetica"/>
          <w:sz w:val="22"/>
          <w:szCs w:val="22"/>
        </w:rPr>
        <w:t>Por m</w:t>
      </w:r>
      <w:r w:rsidR="00470981" w:rsidRPr="00DC7066">
        <w:rPr>
          <w:rStyle w:val="Hyperlink0"/>
          <w:rFonts w:ascii="Helvetica" w:eastAsia="Arial Unicode MS" w:hAnsi="Helvetica"/>
          <w:sz w:val="22"/>
          <w:szCs w:val="22"/>
        </w:rPr>
        <w:t>edio del cual se modifica el Decreto Legislativo 491 de 2020</w:t>
      </w:r>
      <w:r w:rsidR="00470981" w:rsidRPr="00DC7066">
        <w:rPr>
          <w:rStyle w:val="Ninguno"/>
          <w:rFonts w:ascii="Helvetica" w:eastAsia="Helvetica" w:hAnsi="Helvetica" w:cs="Helvetica"/>
          <w:lang w:val="en-US"/>
        </w:rPr>
        <w:t>”</w:t>
      </w:r>
      <w:r w:rsidR="00470981" w:rsidRPr="00DC7066">
        <w:rPr>
          <w:rStyle w:val="Hyperlink0"/>
          <w:rFonts w:ascii="Helvetica" w:eastAsia="Arial Unicode MS" w:hAnsi="Helvetica"/>
          <w:sz w:val="22"/>
          <w:szCs w:val="22"/>
        </w:rPr>
        <w:t>.</w:t>
      </w:r>
    </w:p>
    <w:p w14:paraId="721DAEBA" w14:textId="77777777" w:rsidR="00870857" w:rsidRPr="00DC7066" w:rsidRDefault="00870857" w:rsidP="00F90EAE">
      <w:pPr>
        <w:pStyle w:val="Cuerpo"/>
        <w:rPr>
          <w:rStyle w:val="Ninguno"/>
          <w:rFonts w:ascii="Helvetica" w:eastAsia="Times New Roman" w:hAnsi="Helvetica" w:cs="Times New Roman"/>
        </w:rPr>
      </w:pPr>
    </w:p>
    <w:p w14:paraId="77C518FE" w14:textId="77777777" w:rsidR="00870857" w:rsidRPr="00DC7066" w:rsidRDefault="009B292E" w:rsidP="00F90EAE">
      <w:pPr>
        <w:pStyle w:val="Cuerpo"/>
        <w:rPr>
          <w:rStyle w:val="Ninguno"/>
          <w:rFonts w:ascii="Helvetica" w:eastAsia="Times New Roman" w:hAnsi="Helvetica" w:cs="Times New Roman"/>
        </w:rPr>
      </w:pPr>
      <w:r w:rsidRPr="00DC7066">
        <w:rPr>
          <w:rStyle w:val="Ninguno"/>
          <w:rFonts w:ascii="Helvetica" w:hAnsi="Helvetica"/>
          <w:lang w:val="it-IT"/>
        </w:rPr>
        <w:t>Cordialmente,</w:t>
      </w:r>
    </w:p>
    <w:p w14:paraId="5F5CB930" w14:textId="77777777" w:rsidR="00870857" w:rsidRPr="00DC7066" w:rsidRDefault="00870857" w:rsidP="00F90EAE">
      <w:pPr>
        <w:pStyle w:val="Cuerpo"/>
        <w:rPr>
          <w:rStyle w:val="Ninguno"/>
          <w:rFonts w:ascii="Helvetica" w:eastAsia="Times New Roman" w:hAnsi="Helvetica" w:cs="Times New Roman"/>
        </w:rPr>
      </w:pPr>
    </w:p>
    <w:p w14:paraId="75124711" w14:textId="77777777" w:rsidR="00CB0CAE" w:rsidRPr="00DC7066" w:rsidRDefault="00CB0CAE" w:rsidP="00F90EAE">
      <w:pPr>
        <w:pStyle w:val="Cuerpo"/>
        <w:rPr>
          <w:rStyle w:val="Ninguno"/>
          <w:rFonts w:ascii="Helvetica" w:eastAsia="Times New Roman" w:hAnsi="Helvetica" w:cs="Times New Roman"/>
        </w:rPr>
      </w:pPr>
    </w:p>
    <w:p w14:paraId="03395C74" w14:textId="454E0E91" w:rsidR="00870857" w:rsidRPr="00DC7066" w:rsidRDefault="00870857" w:rsidP="00F90EAE">
      <w:pPr>
        <w:pStyle w:val="Cuerpo"/>
        <w:rPr>
          <w:rStyle w:val="Ninguno"/>
          <w:rFonts w:ascii="Helvetica" w:eastAsia="Times New Roman" w:hAnsi="Helvetica" w:cs="Times New Roman"/>
        </w:rPr>
      </w:pPr>
    </w:p>
    <w:p w14:paraId="4A9C84D7" w14:textId="77777777" w:rsidR="00870857" w:rsidRPr="00DC7066" w:rsidRDefault="009B292E" w:rsidP="00F90EAE">
      <w:pPr>
        <w:pStyle w:val="Cuerpo"/>
        <w:rPr>
          <w:rStyle w:val="Ninguno"/>
          <w:rFonts w:ascii="Helvetica" w:eastAsia="Times New Roman" w:hAnsi="Helvetica" w:cs="Times New Roman"/>
          <w:b/>
          <w:bCs/>
        </w:rPr>
      </w:pPr>
      <w:r w:rsidRPr="00DC7066">
        <w:rPr>
          <w:rStyle w:val="Ninguno"/>
          <w:rFonts w:ascii="Helvetica" w:hAnsi="Helvetica"/>
          <w:b/>
          <w:bCs/>
          <w:lang w:val="pt-PT"/>
        </w:rPr>
        <w:t>Juanita Goebertus Estrada</w:t>
      </w:r>
    </w:p>
    <w:p w14:paraId="71A0F682" w14:textId="77777777" w:rsidR="00870857" w:rsidRPr="00DC7066" w:rsidRDefault="009B292E" w:rsidP="00F90EAE">
      <w:pPr>
        <w:pStyle w:val="Cuerpo"/>
        <w:rPr>
          <w:rStyle w:val="Ninguno"/>
          <w:rFonts w:ascii="Helvetica" w:eastAsia="Times New Roman" w:hAnsi="Helvetica" w:cs="Times New Roman"/>
          <w:b/>
          <w:bCs/>
        </w:rPr>
      </w:pPr>
      <w:r w:rsidRPr="00DC7066">
        <w:rPr>
          <w:rStyle w:val="Ninguno"/>
          <w:rFonts w:ascii="Helvetica" w:hAnsi="Helvetica"/>
          <w:b/>
          <w:bCs/>
        </w:rPr>
        <w:t>Representante a la C</w:t>
      </w:r>
      <w:r w:rsidRPr="00DC7066">
        <w:rPr>
          <w:rStyle w:val="Ninguno"/>
          <w:rFonts w:ascii="Helvetica" w:eastAsia="Helvetica" w:hAnsi="Helvetica" w:cs="Helvetica"/>
          <w:b/>
          <w:bCs/>
          <w:lang w:val="en-US"/>
        </w:rPr>
        <w:t>á</w:t>
      </w:r>
      <w:r w:rsidRPr="00DC7066">
        <w:rPr>
          <w:rStyle w:val="Ninguno"/>
          <w:rFonts w:ascii="Helvetica" w:hAnsi="Helvetica"/>
          <w:b/>
          <w:bCs/>
        </w:rPr>
        <w:t>mara</w:t>
      </w:r>
    </w:p>
    <w:p w14:paraId="471DD83B" w14:textId="77777777" w:rsidR="00870857" w:rsidRPr="00DC7066" w:rsidRDefault="00870857" w:rsidP="00F90EAE">
      <w:pPr>
        <w:pStyle w:val="Cuerpo"/>
        <w:rPr>
          <w:rStyle w:val="Ninguno"/>
          <w:rFonts w:ascii="Helvetica" w:eastAsia="Times New Roman" w:hAnsi="Helvetica" w:cs="Times New Roman"/>
        </w:rPr>
      </w:pPr>
    </w:p>
    <w:p w14:paraId="5EFD24C6" w14:textId="77777777" w:rsidR="00870857" w:rsidRPr="00DC7066" w:rsidRDefault="00870857" w:rsidP="00F90EAE">
      <w:pPr>
        <w:pStyle w:val="Cuerpo"/>
        <w:rPr>
          <w:rStyle w:val="Ninguno"/>
          <w:rFonts w:ascii="Helvetica" w:eastAsia="Times New Roman" w:hAnsi="Helvetica" w:cs="Times New Roman"/>
        </w:rPr>
      </w:pPr>
    </w:p>
    <w:p w14:paraId="3078BBDD" w14:textId="77777777" w:rsidR="00870857" w:rsidRPr="00DC7066" w:rsidRDefault="00870857" w:rsidP="00F90EAE">
      <w:pPr>
        <w:pStyle w:val="Cuerpo"/>
        <w:spacing w:before="240" w:after="240"/>
        <w:rPr>
          <w:rStyle w:val="Ninguno"/>
          <w:rFonts w:ascii="Helvetica" w:eastAsia="Times New Roman" w:hAnsi="Helvetica" w:cs="Times New Roman"/>
          <w:b/>
          <w:bCs/>
        </w:rPr>
      </w:pPr>
    </w:p>
    <w:p w14:paraId="22CBD166" w14:textId="77777777" w:rsidR="00870857" w:rsidRPr="00DC7066" w:rsidRDefault="00870857" w:rsidP="00F90EAE">
      <w:pPr>
        <w:pStyle w:val="Cuerpo"/>
        <w:spacing w:before="240" w:after="240"/>
        <w:rPr>
          <w:rStyle w:val="Ninguno"/>
          <w:rFonts w:ascii="Helvetica" w:eastAsia="Times New Roman" w:hAnsi="Helvetica" w:cs="Times New Roman"/>
          <w:b/>
          <w:bCs/>
        </w:rPr>
      </w:pPr>
    </w:p>
    <w:p w14:paraId="002CEDCE" w14:textId="77777777" w:rsidR="00870857" w:rsidRPr="00DC7066" w:rsidRDefault="00870857" w:rsidP="00F90EAE">
      <w:pPr>
        <w:pStyle w:val="Cuerpo"/>
        <w:spacing w:before="240" w:after="240"/>
        <w:rPr>
          <w:rStyle w:val="Ninguno"/>
          <w:rFonts w:ascii="Helvetica" w:eastAsia="Times New Roman" w:hAnsi="Helvetica" w:cs="Times New Roman"/>
          <w:b/>
          <w:bCs/>
        </w:rPr>
      </w:pPr>
    </w:p>
    <w:p w14:paraId="55900FF9" w14:textId="77777777" w:rsidR="00470981" w:rsidRPr="00DC7066" w:rsidRDefault="00470981" w:rsidP="00F90EAE">
      <w:pPr>
        <w:pStyle w:val="Cuerpo"/>
        <w:spacing w:before="240" w:after="240"/>
        <w:rPr>
          <w:rStyle w:val="Ninguno"/>
          <w:rFonts w:ascii="Helvetica" w:eastAsia="Times New Roman" w:hAnsi="Helvetica" w:cs="Times New Roman"/>
          <w:b/>
          <w:bCs/>
        </w:rPr>
      </w:pPr>
    </w:p>
    <w:p w14:paraId="12C1AAF0" w14:textId="77777777" w:rsidR="00470981" w:rsidRPr="00DC7066" w:rsidRDefault="00470981" w:rsidP="00F90EAE">
      <w:pPr>
        <w:pStyle w:val="Cuerpo"/>
        <w:spacing w:before="240" w:after="240"/>
        <w:rPr>
          <w:rStyle w:val="Ninguno"/>
          <w:rFonts w:ascii="Helvetica" w:eastAsia="Times New Roman" w:hAnsi="Helvetica" w:cs="Times New Roman"/>
          <w:b/>
          <w:bCs/>
        </w:rPr>
      </w:pPr>
    </w:p>
    <w:p w14:paraId="56ABB0B5" w14:textId="77777777" w:rsidR="00870857" w:rsidRPr="00DC7066" w:rsidRDefault="00870857" w:rsidP="00F90EAE">
      <w:pPr>
        <w:pStyle w:val="Cuerpo"/>
        <w:spacing w:before="240" w:after="240"/>
        <w:rPr>
          <w:rStyle w:val="Ninguno"/>
          <w:rFonts w:ascii="Helvetica" w:eastAsia="Times New Roman" w:hAnsi="Helvetica" w:cs="Times New Roman"/>
          <w:b/>
          <w:bCs/>
        </w:rPr>
      </w:pPr>
    </w:p>
    <w:p w14:paraId="13A6E46D" w14:textId="77777777" w:rsidR="00870857" w:rsidRPr="00DC7066" w:rsidRDefault="00870857" w:rsidP="00F90EAE">
      <w:pPr>
        <w:pStyle w:val="Cuerpo"/>
        <w:spacing w:before="240" w:after="240"/>
        <w:rPr>
          <w:rStyle w:val="Ninguno"/>
          <w:rFonts w:ascii="Helvetica" w:eastAsia="Times New Roman" w:hAnsi="Helvetica" w:cs="Times New Roman"/>
          <w:b/>
          <w:bCs/>
        </w:rPr>
      </w:pPr>
    </w:p>
    <w:p w14:paraId="0495F534" w14:textId="1F346E19" w:rsidR="00870857" w:rsidRPr="00DC7066" w:rsidRDefault="009B292E" w:rsidP="00F90EAE">
      <w:pPr>
        <w:pStyle w:val="Cuerpo"/>
        <w:spacing w:before="240" w:after="240"/>
        <w:jc w:val="center"/>
        <w:rPr>
          <w:rStyle w:val="Ninguno"/>
          <w:rFonts w:ascii="Helvetica" w:eastAsia="Times New Roman" w:hAnsi="Helvetica" w:cs="Times New Roman"/>
          <w:b/>
          <w:bCs/>
        </w:rPr>
      </w:pPr>
      <w:r w:rsidRPr="00DC7066">
        <w:rPr>
          <w:rStyle w:val="Ninguno"/>
          <w:rFonts w:ascii="Helvetica" w:hAnsi="Helvetica"/>
          <w:b/>
          <w:bCs/>
          <w:lang w:val="de-DE"/>
        </w:rPr>
        <w:lastRenderedPageBreak/>
        <w:t xml:space="preserve">INFORME DE PONENCIA PARA </w:t>
      </w:r>
      <w:r w:rsidR="00CB0CAE" w:rsidRPr="00DC7066">
        <w:rPr>
          <w:rStyle w:val="Ninguno"/>
          <w:rFonts w:ascii="Helvetica" w:hAnsi="Helvetica"/>
          <w:b/>
          <w:bCs/>
          <w:lang w:val="de-DE"/>
        </w:rPr>
        <w:t>SEGUNDO</w:t>
      </w:r>
      <w:r w:rsidRPr="00DC7066">
        <w:rPr>
          <w:rStyle w:val="Ninguno"/>
          <w:rFonts w:ascii="Helvetica" w:hAnsi="Helvetica"/>
          <w:b/>
          <w:bCs/>
          <w:lang w:val="de-DE"/>
        </w:rPr>
        <w:t xml:space="preserve"> DEBATE</w:t>
      </w:r>
    </w:p>
    <w:p w14:paraId="07EC89EF" w14:textId="4F269335" w:rsidR="00870857" w:rsidRPr="00DC7066" w:rsidRDefault="009B292E" w:rsidP="00F90EAE">
      <w:pPr>
        <w:pStyle w:val="Cuerpo"/>
        <w:spacing w:before="240" w:after="240"/>
        <w:jc w:val="center"/>
        <w:rPr>
          <w:rStyle w:val="Ninguno"/>
          <w:rFonts w:ascii="Helvetica" w:eastAsia="Times New Roman" w:hAnsi="Helvetica" w:cs="Times New Roman"/>
          <w:b/>
          <w:bCs/>
        </w:rPr>
      </w:pPr>
      <w:r w:rsidRPr="00DC7066">
        <w:rPr>
          <w:rStyle w:val="Ninguno"/>
          <w:rFonts w:ascii="Helvetica" w:hAnsi="Helvetica"/>
          <w:b/>
          <w:bCs/>
        </w:rPr>
        <w:t>PROYECTO DE LEY 448 DE 2020-C</w:t>
      </w:r>
      <w:r w:rsidRPr="00DC7066">
        <w:rPr>
          <w:rStyle w:val="Ninguno"/>
          <w:rFonts w:ascii="Helvetica" w:eastAsia="Helvetica" w:hAnsi="Helvetica" w:cs="Helvetica"/>
          <w:b/>
          <w:bCs/>
          <w:lang w:val="en-US"/>
        </w:rPr>
        <w:t>Á</w:t>
      </w:r>
      <w:r w:rsidRPr="00DC7066">
        <w:rPr>
          <w:rStyle w:val="Ninguno"/>
          <w:rFonts w:ascii="Helvetica" w:hAnsi="Helvetica"/>
          <w:b/>
          <w:bCs/>
          <w:lang w:val="it-IT"/>
        </w:rPr>
        <w:t xml:space="preserve">MARA </w:t>
      </w:r>
      <w:r w:rsidR="00CB0CAE" w:rsidRPr="00DC7066">
        <w:rPr>
          <w:rStyle w:val="Ninguno"/>
          <w:rFonts w:ascii="Helvetica" w:eastAsia="Helvetica" w:hAnsi="Helvetica" w:cs="Helvetica"/>
          <w:b/>
          <w:bCs/>
          <w:lang w:val="en-US"/>
        </w:rPr>
        <w:t>“</w:t>
      </w:r>
      <w:r w:rsidR="00CB0CAE" w:rsidRPr="00DC7066">
        <w:rPr>
          <w:rStyle w:val="Hyperlink0"/>
          <w:rFonts w:ascii="Helvetica" w:eastAsia="Helvetica" w:hAnsi="Helvetica" w:cs="Helvetica"/>
          <w:b/>
          <w:sz w:val="22"/>
          <w:szCs w:val="22"/>
        </w:rPr>
        <w:t>POR M</w:t>
      </w:r>
      <w:r w:rsidR="00CB0CAE" w:rsidRPr="00DC7066">
        <w:rPr>
          <w:rStyle w:val="Hyperlink0"/>
          <w:rFonts w:ascii="Helvetica" w:eastAsia="Arial Unicode MS" w:hAnsi="Helvetica"/>
          <w:b/>
          <w:sz w:val="22"/>
          <w:szCs w:val="22"/>
        </w:rPr>
        <w:t>EDIO DEL CUAL SE MODIFICA EL DECRETO LEGISLATIVO 491 DE 2020</w:t>
      </w:r>
      <w:r w:rsidRPr="00DC7066">
        <w:rPr>
          <w:rStyle w:val="Ninguno"/>
          <w:rFonts w:ascii="Helvetica" w:eastAsia="Helvetica" w:hAnsi="Helvetica" w:cs="Helvetica"/>
          <w:b/>
          <w:bCs/>
          <w:lang w:val="en-US"/>
        </w:rPr>
        <w:t xml:space="preserve">” </w:t>
      </w:r>
    </w:p>
    <w:p w14:paraId="5EC88EE8" w14:textId="509C9200" w:rsidR="001A0E2E" w:rsidRPr="00DC7066" w:rsidRDefault="001A0E2E" w:rsidP="001A0E2E">
      <w:pPr>
        <w:pStyle w:val="Cuerpo"/>
        <w:numPr>
          <w:ilvl w:val="0"/>
          <w:numId w:val="1"/>
        </w:numPr>
        <w:spacing w:before="240" w:after="240"/>
        <w:jc w:val="both"/>
        <w:rPr>
          <w:rStyle w:val="Ninguno"/>
          <w:rFonts w:ascii="Helvetica" w:eastAsia="Times New Roman" w:hAnsi="Helvetica" w:cs="Times New Roman"/>
          <w:b/>
          <w:bCs/>
        </w:rPr>
      </w:pPr>
      <w:r w:rsidRPr="00DC7066">
        <w:rPr>
          <w:rStyle w:val="Ninguno"/>
          <w:rFonts w:ascii="Helvetica" w:eastAsia="Times New Roman" w:hAnsi="Helvetica" w:cs="Times New Roman"/>
          <w:b/>
          <w:bCs/>
        </w:rPr>
        <w:t xml:space="preserve">OBJETIVO Y CONTENIDO </w:t>
      </w:r>
      <w:r w:rsidR="00AC2DA0">
        <w:rPr>
          <w:rStyle w:val="Ninguno"/>
          <w:rFonts w:ascii="Helvetica" w:eastAsia="Times New Roman" w:hAnsi="Helvetica" w:cs="Times New Roman"/>
          <w:b/>
          <w:bCs/>
        </w:rPr>
        <w:t>DEL PROYECTO</w:t>
      </w:r>
    </w:p>
    <w:p w14:paraId="2357FBDC" w14:textId="77777777" w:rsidR="001A0E2E" w:rsidRPr="00DC7066" w:rsidRDefault="001A0E2E" w:rsidP="001A0E2E">
      <w:pPr>
        <w:pStyle w:val="Cuerpo"/>
        <w:spacing w:before="240" w:after="240"/>
        <w:jc w:val="both"/>
        <w:rPr>
          <w:rStyle w:val="Hyperlink0"/>
          <w:rFonts w:ascii="Helvetica" w:eastAsia="Arial Unicode MS" w:hAnsi="Helvetica"/>
          <w:sz w:val="22"/>
          <w:szCs w:val="22"/>
        </w:rPr>
      </w:pPr>
      <w:r w:rsidRPr="00DC7066">
        <w:rPr>
          <w:rStyle w:val="Ninguno"/>
          <w:rFonts w:ascii="Helvetica" w:eastAsia="Times New Roman" w:hAnsi="Helvetica" w:cs="Times New Roman"/>
          <w:bCs/>
        </w:rPr>
        <w:t xml:space="preserve">El presente proyecto de ley se basa en la competencia que tiene el Congreso para modificar y derogar los </w:t>
      </w:r>
      <w:r w:rsidRPr="00DC7066">
        <w:rPr>
          <w:rStyle w:val="Hyperlink0"/>
          <w:rFonts w:ascii="Helvetica" w:eastAsia="Arial Unicode MS" w:hAnsi="Helvetica"/>
          <w:sz w:val="22"/>
          <w:szCs w:val="22"/>
        </w:rPr>
        <w:t>Decretos Legislativos proferidos durante la declaratoria de emergencia, de manera que se haga frente a las necesidades de la poblaci</w:t>
      </w:r>
      <w:r w:rsidRPr="00DC7066">
        <w:rPr>
          <w:rStyle w:val="Ninguno"/>
          <w:rFonts w:ascii="Helvetica" w:hAnsi="Helvetica"/>
          <w:lang w:val="en-US"/>
        </w:rPr>
        <w:t>ó</w:t>
      </w:r>
      <w:r w:rsidRPr="00DC7066">
        <w:rPr>
          <w:rStyle w:val="Hyperlink0"/>
          <w:rFonts w:ascii="Helvetica" w:eastAsia="Arial Unicode MS" w:hAnsi="Helvetica"/>
          <w:sz w:val="22"/>
          <w:szCs w:val="22"/>
        </w:rPr>
        <w:t>n ante la situaci</w:t>
      </w:r>
      <w:r w:rsidRPr="00DC7066">
        <w:rPr>
          <w:rStyle w:val="Ninguno"/>
          <w:rFonts w:ascii="Helvetica" w:hAnsi="Helvetica"/>
          <w:lang w:val="en-US"/>
        </w:rPr>
        <w:t>ó</w:t>
      </w:r>
      <w:r w:rsidRPr="00DC7066">
        <w:rPr>
          <w:rStyle w:val="Hyperlink0"/>
          <w:rFonts w:ascii="Helvetica" w:eastAsia="Arial Unicode MS" w:hAnsi="Helvetica"/>
          <w:sz w:val="22"/>
          <w:szCs w:val="22"/>
        </w:rPr>
        <w:t>n que produjo la emergencia y asimismo, limitar aquellos instrumentos en los que el Gobierno Nacional excedi</w:t>
      </w:r>
      <w:r w:rsidRPr="00DC7066">
        <w:rPr>
          <w:rStyle w:val="Ninguno"/>
          <w:rFonts w:ascii="Helvetica" w:hAnsi="Helvetica"/>
          <w:lang w:val="en-US"/>
        </w:rPr>
        <w:t xml:space="preserve">ó </w:t>
      </w:r>
      <w:r w:rsidRPr="00DC7066">
        <w:rPr>
          <w:rStyle w:val="Hyperlink0"/>
          <w:rFonts w:ascii="Helvetica" w:eastAsia="Arial Unicode MS" w:hAnsi="Helvetica"/>
          <w:sz w:val="22"/>
          <w:szCs w:val="22"/>
        </w:rPr>
        <w:t>sus competencias de legislador extraordinario. Esto para mantener el equilibrio entre los poderes p</w:t>
      </w:r>
      <w:r w:rsidRPr="00DC7066">
        <w:rPr>
          <w:rStyle w:val="Ninguno"/>
          <w:rFonts w:ascii="Helvetica" w:hAnsi="Helvetica"/>
          <w:lang w:val="en-US"/>
        </w:rPr>
        <w:t>ú</w:t>
      </w:r>
      <w:r w:rsidRPr="00DC7066">
        <w:rPr>
          <w:rStyle w:val="Hyperlink0"/>
          <w:rFonts w:ascii="Helvetica" w:eastAsia="Arial Unicode MS" w:hAnsi="Helvetica"/>
          <w:sz w:val="22"/>
          <w:szCs w:val="22"/>
        </w:rPr>
        <w:t>blicos, al tiempo de brindar una respuesta adecuada y oportuna a la emergencia.</w:t>
      </w:r>
    </w:p>
    <w:p w14:paraId="4F1F395D" w14:textId="35765369" w:rsidR="001A0E2E" w:rsidRPr="00DC7066" w:rsidRDefault="001A0E2E" w:rsidP="001A0E2E">
      <w:pPr>
        <w:pStyle w:val="Cuerpo"/>
        <w:spacing w:before="240" w:after="240"/>
        <w:jc w:val="both"/>
        <w:rPr>
          <w:rStyle w:val="Hyperlink0"/>
          <w:rFonts w:ascii="Helvetica" w:eastAsia="Arial Unicode MS" w:hAnsi="Helvetica"/>
          <w:sz w:val="22"/>
          <w:szCs w:val="22"/>
        </w:rPr>
      </w:pPr>
      <w:r w:rsidRPr="00DC7066">
        <w:rPr>
          <w:rStyle w:val="Hyperlink0"/>
          <w:rFonts w:ascii="Helvetica" w:eastAsia="Arial Unicode MS" w:hAnsi="Helvetica"/>
          <w:sz w:val="22"/>
          <w:szCs w:val="22"/>
        </w:rPr>
        <w:t>Mediante el Proyecto de Ley 448 de 2020 se ejerce esta competencia considerando que las medidas previstas en los art</w:t>
      </w:r>
      <w:r w:rsidRPr="00DC7066">
        <w:rPr>
          <w:rStyle w:val="Hyperlink0"/>
          <w:rFonts w:ascii="Helvetica" w:eastAsia="Helvetica" w:hAnsi="Helvetica" w:cs="Helvetica"/>
          <w:sz w:val="22"/>
          <w:szCs w:val="22"/>
        </w:rPr>
        <w:t>í</w:t>
      </w:r>
      <w:r w:rsidRPr="00DC7066">
        <w:rPr>
          <w:rStyle w:val="Hyperlink0"/>
          <w:rFonts w:ascii="Helvetica" w:eastAsia="Arial Unicode MS" w:hAnsi="Helvetica"/>
          <w:sz w:val="22"/>
          <w:szCs w:val="22"/>
        </w:rPr>
        <w:t>culos 5 y 6 del Decreto Legislativo 448 de 2020, expedido en virtud de la declaratoria de emergencia,</w:t>
      </w:r>
      <w:r w:rsidR="00DC7066">
        <w:rPr>
          <w:rStyle w:val="Hyperlink0"/>
          <w:rFonts w:ascii="Helvetica" w:eastAsia="Arial Unicode MS" w:hAnsi="Helvetica"/>
          <w:sz w:val="22"/>
          <w:szCs w:val="22"/>
        </w:rPr>
        <w:t xml:space="preserve"> respondían a un escenario de confinamiento estricto por la pandemia del Covid-19 que no es el actual, un año después del aislamiento. </w:t>
      </w:r>
    </w:p>
    <w:p w14:paraId="3F609FB9" w14:textId="75EE6E59" w:rsidR="001A0E2E" w:rsidRPr="00DC7066" w:rsidRDefault="001A0E2E" w:rsidP="001A0E2E">
      <w:pPr>
        <w:pStyle w:val="Cuerpo"/>
        <w:spacing w:before="240" w:after="240"/>
        <w:jc w:val="both"/>
        <w:rPr>
          <w:rStyle w:val="Ninguno"/>
          <w:rFonts w:ascii="Helvetica" w:eastAsia="Times New Roman" w:hAnsi="Helvetica" w:cs="Times New Roman"/>
          <w:bCs/>
        </w:rPr>
      </w:pPr>
      <w:r w:rsidRPr="00DC7066">
        <w:rPr>
          <w:rStyle w:val="Hyperlink0"/>
          <w:rFonts w:ascii="Helvetica" w:eastAsia="Arial Unicode MS" w:hAnsi="Helvetica"/>
          <w:sz w:val="22"/>
          <w:szCs w:val="22"/>
        </w:rPr>
        <w:t xml:space="preserve">El proyecto de ley consta de 4 artículos: en el primero, se establece el objeto del proyecto; en los artículos 2 y 3 se derogan los artículos 5 y 6 del Decreto Legislativo 448 de 2020 respectivamente; y el artículo 4 establece la vigencia de la ley. </w:t>
      </w:r>
    </w:p>
    <w:p w14:paraId="18745897" w14:textId="50A41EC7" w:rsidR="00870857" w:rsidRPr="00DC7066" w:rsidRDefault="009B292E" w:rsidP="001A0E2E">
      <w:pPr>
        <w:pStyle w:val="Cuerpo"/>
        <w:numPr>
          <w:ilvl w:val="0"/>
          <w:numId w:val="1"/>
        </w:numPr>
        <w:spacing w:before="240" w:after="240"/>
        <w:jc w:val="both"/>
        <w:rPr>
          <w:rStyle w:val="Ninguno"/>
          <w:rFonts w:ascii="Helvetica" w:eastAsia="Times New Roman" w:hAnsi="Helvetica" w:cs="Times New Roman"/>
          <w:b/>
          <w:bCs/>
        </w:rPr>
      </w:pPr>
      <w:r w:rsidRPr="00DC7066">
        <w:rPr>
          <w:rStyle w:val="Ninguno"/>
          <w:rFonts w:ascii="Helvetica" w:hAnsi="Helvetica"/>
          <w:b/>
          <w:bCs/>
        </w:rPr>
        <w:t>TR</w:t>
      </w:r>
      <w:r w:rsidRPr="00DC7066">
        <w:rPr>
          <w:rStyle w:val="Ninguno"/>
          <w:rFonts w:ascii="Helvetica" w:eastAsia="Helvetica" w:hAnsi="Helvetica" w:cs="Helvetica"/>
          <w:b/>
          <w:bCs/>
          <w:lang w:val="en-US"/>
        </w:rPr>
        <w:t>Á</w:t>
      </w:r>
      <w:r w:rsidRPr="00DC7066">
        <w:rPr>
          <w:rStyle w:val="Ninguno"/>
          <w:rFonts w:ascii="Helvetica" w:hAnsi="Helvetica"/>
          <w:b/>
          <w:bCs/>
        </w:rPr>
        <w:t>MITE DE LA INICIATIVA</w:t>
      </w:r>
    </w:p>
    <w:p w14:paraId="42774643" w14:textId="77777777" w:rsidR="00870857" w:rsidRPr="00DC7066" w:rsidRDefault="009B292E" w:rsidP="00F90EAE">
      <w:pPr>
        <w:pStyle w:val="Cuerpo"/>
        <w:spacing w:before="240" w:after="240"/>
        <w:jc w:val="both"/>
        <w:rPr>
          <w:rStyle w:val="Hyperlink0"/>
          <w:rFonts w:ascii="Helvetica" w:eastAsia="Arial Unicode MS" w:hAnsi="Helvetica"/>
          <w:sz w:val="22"/>
          <w:szCs w:val="22"/>
        </w:rPr>
      </w:pPr>
      <w:r w:rsidRPr="00DC7066">
        <w:rPr>
          <w:rStyle w:val="Ninguno"/>
          <w:rFonts w:ascii="Helvetica" w:hAnsi="Helvetica"/>
        </w:rPr>
        <w:t>El 14 de octubre de 2020, la Representante a la C</w:t>
      </w:r>
      <w:r w:rsidRPr="00DC7066">
        <w:rPr>
          <w:rStyle w:val="Ninguno"/>
          <w:rFonts w:ascii="Helvetica" w:hAnsi="Helvetica"/>
          <w:lang w:val="en-US"/>
        </w:rPr>
        <w:t>á</w:t>
      </w:r>
      <w:r w:rsidRPr="00DC7066">
        <w:rPr>
          <w:rStyle w:val="Ninguno"/>
          <w:rFonts w:ascii="Helvetica" w:hAnsi="Helvetica"/>
          <w:lang w:val="pt-PT"/>
        </w:rPr>
        <w:t>mara por Bogot</w:t>
      </w:r>
      <w:r w:rsidRPr="00DC7066">
        <w:rPr>
          <w:rStyle w:val="Ninguno"/>
          <w:rFonts w:ascii="Helvetica" w:hAnsi="Helvetica"/>
          <w:lang w:val="en-US"/>
        </w:rPr>
        <w:t>á</w:t>
      </w:r>
      <w:r w:rsidRPr="00DC7066">
        <w:rPr>
          <w:rStyle w:val="Ninguno"/>
          <w:rFonts w:ascii="Helvetica" w:hAnsi="Helvetica"/>
        </w:rPr>
        <w:t>,</w:t>
      </w:r>
      <w:hyperlink r:id="rId8" w:history="1">
        <w:r w:rsidRPr="00DC7066">
          <w:rPr>
            <w:rStyle w:val="Hyperlink0"/>
            <w:rFonts w:ascii="Helvetica" w:eastAsia="Arial Unicode MS" w:hAnsi="Helvetica"/>
            <w:sz w:val="22"/>
            <w:szCs w:val="22"/>
            <w:lang w:val="pt-PT"/>
          </w:rPr>
          <w:t xml:space="preserve"> Juanita Maria Goebertus Estrada</w:t>
        </w:r>
      </w:hyperlink>
      <w:r w:rsidRPr="00DC7066">
        <w:rPr>
          <w:rStyle w:val="Hyperlink0"/>
          <w:rFonts w:ascii="Helvetica" w:eastAsia="Arial Unicode MS" w:hAnsi="Helvetica"/>
          <w:sz w:val="22"/>
          <w:szCs w:val="22"/>
          <w:lang w:val="fr-FR"/>
        </w:rPr>
        <w:t>, radic</w:t>
      </w:r>
      <w:r w:rsidRPr="00DC7066">
        <w:rPr>
          <w:rStyle w:val="Ninguno"/>
          <w:rFonts w:ascii="Helvetica" w:hAnsi="Helvetica"/>
          <w:lang w:val="en-US"/>
        </w:rPr>
        <w:t xml:space="preserve">ó </w:t>
      </w:r>
      <w:r w:rsidRPr="00DC7066">
        <w:rPr>
          <w:rStyle w:val="Hyperlink0"/>
          <w:rFonts w:ascii="Helvetica" w:eastAsia="Arial Unicode MS" w:hAnsi="Helvetica"/>
          <w:sz w:val="22"/>
          <w:szCs w:val="22"/>
        </w:rPr>
        <w:t xml:space="preserve">el proyecto de la referencia. </w:t>
      </w:r>
    </w:p>
    <w:p w14:paraId="74CF5506" w14:textId="77777777" w:rsidR="00870857" w:rsidRPr="00DC7066" w:rsidRDefault="009B292E" w:rsidP="00F90EAE">
      <w:pPr>
        <w:pStyle w:val="Cuerpo"/>
        <w:spacing w:before="240" w:after="240"/>
        <w:jc w:val="both"/>
        <w:rPr>
          <w:rStyle w:val="Hyperlink0"/>
          <w:rFonts w:ascii="Helvetica" w:eastAsia="Arial Unicode MS" w:hAnsi="Helvetica"/>
          <w:sz w:val="22"/>
          <w:szCs w:val="22"/>
        </w:rPr>
      </w:pPr>
      <w:r w:rsidRPr="00DC7066">
        <w:rPr>
          <w:rStyle w:val="Hyperlink0"/>
          <w:rFonts w:ascii="Helvetica" w:eastAsia="Arial Unicode MS" w:hAnsi="Helvetica"/>
          <w:sz w:val="22"/>
          <w:szCs w:val="22"/>
        </w:rPr>
        <w:t>Por decisi</w:t>
      </w:r>
      <w:r w:rsidRPr="00DC7066">
        <w:rPr>
          <w:rStyle w:val="Ninguno"/>
          <w:rFonts w:ascii="Helvetica" w:hAnsi="Helvetica"/>
          <w:lang w:val="en-US"/>
        </w:rPr>
        <w:t>ó</w:t>
      </w:r>
      <w:r w:rsidRPr="00DC7066">
        <w:rPr>
          <w:rStyle w:val="Hyperlink0"/>
          <w:rFonts w:ascii="Helvetica" w:eastAsia="Arial Unicode MS" w:hAnsi="Helvetica"/>
          <w:sz w:val="22"/>
          <w:szCs w:val="22"/>
        </w:rPr>
        <w:t>n de la Mesa Directiva de la Comisi</w:t>
      </w:r>
      <w:r w:rsidRPr="00DC7066">
        <w:rPr>
          <w:rStyle w:val="Ninguno"/>
          <w:rFonts w:ascii="Helvetica" w:hAnsi="Helvetica"/>
          <w:lang w:val="en-US"/>
        </w:rPr>
        <w:t>ó</w:t>
      </w:r>
      <w:r w:rsidRPr="00DC7066">
        <w:rPr>
          <w:rStyle w:val="Hyperlink0"/>
          <w:rFonts w:ascii="Helvetica" w:eastAsia="Arial Unicode MS" w:hAnsi="Helvetica"/>
          <w:sz w:val="22"/>
          <w:szCs w:val="22"/>
        </w:rPr>
        <w:t>n Primera de la C</w:t>
      </w:r>
      <w:r w:rsidRPr="00DC7066">
        <w:rPr>
          <w:rStyle w:val="Ninguno"/>
          <w:rFonts w:ascii="Helvetica" w:hAnsi="Helvetica"/>
          <w:lang w:val="en-US"/>
        </w:rPr>
        <w:t>á</w:t>
      </w:r>
      <w:r w:rsidRPr="00DC7066">
        <w:rPr>
          <w:rStyle w:val="Hyperlink0"/>
          <w:rFonts w:ascii="Helvetica" w:eastAsia="Arial Unicode MS" w:hAnsi="Helvetica"/>
          <w:sz w:val="22"/>
          <w:szCs w:val="22"/>
        </w:rPr>
        <w:t xml:space="preserve">mara de Representantes, del 24 de noviembre de 2020, fue designada ella misma como PONENTE para PRIMER DEBATE. </w:t>
      </w:r>
    </w:p>
    <w:p w14:paraId="07022E90" w14:textId="0686AFDF" w:rsidR="009C3F10" w:rsidRPr="00DC7066" w:rsidRDefault="009C3F10" w:rsidP="00F90EAE">
      <w:pPr>
        <w:pStyle w:val="Cuerpo"/>
        <w:spacing w:before="240" w:after="240"/>
        <w:jc w:val="both"/>
        <w:rPr>
          <w:rStyle w:val="Hyperlink0"/>
          <w:rFonts w:ascii="Helvetica" w:eastAsia="Arial Unicode MS" w:hAnsi="Helvetica"/>
          <w:sz w:val="22"/>
          <w:szCs w:val="22"/>
        </w:rPr>
      </w:pPr>
      <w:r w:rsidRPr="00DC7066">
        <w:rPr>
          <w:rStyle w:val="Hyperlink0"/>
          <w:rFonts w:ascii="Helvetica" w:eastAsia="Arial Unicode MS" w:hAnsi="Helvetica"/>
          <w:sz w:val="22"/>
          <w:szCs w:val="22"/>
        </w:rPr>
        <w:t>El proyecto fue discutido en la Comisi</w:t>
      </w:r>
      <w:r w:rsidRPr="00DC7066">
        <w:rPr>
          <w:rStyle w:val="Hyperlink0"/>
          <w:rFonts w:ascii="Helvetica" w:eastAsia="Helvetica" w:hAnsi="Helvetica" w:cs="Helvetica"/>
          <w:sz w:val="22"/>
          <w:szCs w:val="22"/>
        </w:rPr>
        <w:t>ó</w:t>
      </w:r>
      <w:r w:rsidRPr="00DC7066">
        <w:rPr>
          <w:rStyle w:val="Hyperlink0"/>
          <w:rFonts w:ascii="Helvetica" w:eastAsia="Arial Unicode MS" w:hAnsi="Helvetica"/>
          <w:sz w:val="22"/>
          <w:szCs w:val="22"/>
        </w:rPr>
        <w:t>n Primera de C</w:t>
      </w:r>
      <w:r w:rsidRPr="00DC7066">
        <w:rPr>
          <w:rStyle w:val="Hyperlink0"/>
          <w:rFonts w:ascii="Helvetica" w:eastAsia="Helvetica" w:hAnsi="Helvetica" w:cs="Helvetica"/>
          <w:sz w:val="22"/>
          <w:szCs w:val="22"/>
        </w:rPr>
        <w:t>á</w:t>
      </w:r>
      <w:r w:rsidRPr="00DC7066">
        <w:rPr>
          <w:rStyle w:val="Hyperlink0"/>
          <w:rFonts w:ascii="Helvetica" w:eastAsia="Arial Unicode MS" w:hAnsi="Helvetica"/>
          <w:sz w:val="22"/>
          <w:szCs w:val="22"/>
        </w:rPr>
        <w:t xml:space="preserve">mara el </w:t>
      </w:r>
      <w:r w:rsidR="00CB0CAE" w:rsidRPr="00DC7066">
        <w:rPr>
          <w:rStyle w:val="Hyperlink0"/>
          <w:rFonts w:ascii="Helvetica" w:eastAsia="Arial Unicode MS" w:hAnsi="Helvetica"/>
          <w:sz w:val="22"/>
          <w:szCs w:val="22"/>
        </w:rPr>
        <w:t>6</w:t>
      </w:r>
      <w:r w:rsidR="00615619" w:rsidRPr="00DC7066">
        <w:rPr>
          <w:rStyle w:val="Hyperlink0"/>
          <w:rFonts w:ascii="Helvetica" w:eastAsia="Arial Unicode MS" w:hAnsi="Helvetica"/>
          <w:sz w:val="22"/>
          <w:szCs w:val="22"/>
        </w:rPr>
        <w:t xml:space="preserve"> de abril de 2021, siendo aprobado por unanimidad. La Mesa Directiva design</w:t>
      </w:r>
      <w:r w:rsidR="00615619" w:rsidRPr="00DC7066">
        <w:rPr>
          <w:rStyle w:val="Hyperlink0"/>
          <w:rFonts w:ascii="Helvetica" w:eastAsia="Helvetica" w:hAnsi="Helvetica" w:cs="Helvetica"/>
          <w:sz w:val="22"/>
          <w:szCs w:val="22"/>
        </w:rPr>
        <w:t>ó</w:t>
      </w:r>
      <w:r w:rsidR="00131663" w:rsidRPr="00DC7066">
        <w:rPr>
          <w:rStyle w:val="Hyperlink0"/>
          <w:rFonts w:ascii="Helvetica" w:eastAsia="Helvetica" w:hAnsi="Helvetica" w:cs="Helvetica"/>
          <w:sz w:val="22"/>
          <w:szCs w:val="22"/>
        </w:rPr>
        <w:t xml:space="preserve"> a la Representante</w:t>
      </w:r>
      <w:r w:rsidR="00615619" w:rsidRPr="00DC7066">
        <w:rPr>
          <w:rStyle w:val="Hyperlink0"/>
          <w:rFonts w:ascii="Helvetica" w:eastAsia="Arial Unicode MS" w:hAnsi="Helvetica"/>
          <w:sz w:val="22"/>
          <w:szCs w:val="22"/>
        </w:rPr>
        <w:t xml:space="preserve"> nuev</w:t>
      </w:r>
      <w:r w:rsidR="00131663" w:rsidRPr="00DC7066">
        <w:rPr>
          <w:rStyle w:val="Hyperlink0"/>
          <w:rFonts w:ascii="Helvetica" w:eastAsia="Arial Unicode MS" w:hAnsi="Helvetica"/>
          <w:sz w:val="22"/>
          <w:szCs w:val="22"/>
        </w:rPr>
        <w:t>a</w:t>
      </w:r>
      <w:r w:rsidR="00615619" w:rsidRPr="00DC7066">
        <w:rPr>
          <w:rStyle w:val="Hyperlink0"/>
          <w:rFonts w:ascii="Helvetica" w:eastAsia="Arial Unicode MS" w:hAnsi="Helvetica"/>
          <w:sz w:val="22"/>
          <w:szCs w:val="22"/>
        </w:rPr>
        <w:t xml:space="preserve">mente como PONENTE para SEGUNDO DEBATE. </w:t>
      </w:r>
    </w:p>
    <w:p w14:paraId="24CD2848" w14:textId="77777777" w:rsidR="001A0E2E" w:rsidRPr="00DC7066" w:rsidRDefault="001A0E2E" w:rsidP="001A0E2E">
      <w:pPr>
        <w:pStyle w:val="Cuerpo"/>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Fonts w:ascii="Helvetica" w:eastAsia="Arial Unicode MS" w:hAnsi="Helvetica"/>
          <w:b/>
          <w:sz w:val="22"/>
          <w:szCs w:val="22"/>
        </w:rPr>
      </w:pPr>
      <w:r w:rsidRPr="00DC7066">
        <w:rPr>
          <w:rStyle w:val="Hyperlink0"/>
          <w:rFonts w:ascii="Helvetica" w:eastAsia="Arial Unicode MS" w:hAnsi="Helvetica"/>
          <w:b/>
          <w:sz w:val="22"/>
          <w:szCs w:val="22"/>
        </w:rPr>
        <w:t>MODIFICACIONES AL PROYECTO DE LEY EN LA PONENCIA PARA PRIMER DEBATE</w:t>
      </w:r>
    </w:p>
    <w:p w14:paraId="39E9C309" w14:textId="77777777" w:rsidR="001A0E2E" w:rsidRPr="00DC7066" w:rsidRDefault="001A0E2E" w:rsidP="001A0E2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360"/>
        <w:jc w:val="both"/>
        <w:rPr>
          <w:rStyle w:val="Hyperlink0"/>
          <w:rFonts w:ascii="Helvetica" w:eastAsia="Arial Unicode MS" w:hAnsi="Helvetica"/>
          <w:sz w:val="22"/>
          <w:szCs w:val="22"/>
        </w:rPr>
      </w:pPr>
    </w:p>
    <w:p w14:paraId="1685F7C0" w14:textId="49119D73" w:rsidR="001A0E2E" w:rsidRPr="00DC7066" w:rsidRDefault="001A0E2E" w:rsidP="001A0E2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Fonts w:ascii="Helvetica" w:eastAsia="Arial Unicode MS" w:hAnsi="Helvetica"/>
          <w:sz w:val="22"/>
          <w:szCs w:val="22"/>
        </w:rPr>
      </w:pPr>
      <w:r w:rsidRPr="00DC7066">
        <w:rPr>
          <w:rStyle w:val="Hyperlink0"/>
          <w:rFonts w:ascii="Helvetica" w:eastAsia="Arial Unicode MS" w:hAnsi="Helvetica"/>
          <w:sz w:val="22"/>
          <w:szCs w:val="22"/>
        </w:rPr>
        <w:t>Inicialmente, el proyecto de ley radicado buscaba la derogatoria de los Decretos Legislativos 469, 541 y 805 de 2020 en el entendido de que no tenían relación directa con los</w:t>
      </w:r>
      <w:r w:rsidR="0074248C" w:rsidRPr="00DC7066">
        <w:rPr>
          <w:rStyle w:val="Hyperlink0"/>
          <w:rFonts w:ascii="Helvetica" w:eastAsia="Arial Unicode MS" w:hAnsi="Helvetica"/>
          <w:sz w:val="22"/>
          <w:szCs w:val="22"/>
        </w:rPr>
        <w:t xml:space="preserve"> </w:t>
      </w:r>
      <w:r w:rsidRPr="00DC7066">
        <w:rPr>
          <w:rStyle w:val="Hyperlink0"/>
          <w:rFonts w:ascii="Helvetica" w:eastAsia="Arial Unicode MS" w:hAnsi="Helvetica"/>
          <w:sz w:val="22"/>
          <w:szCs w:val="22"/>
        </w:rPr>
        <w:t xml:space="preserve">motivos que impulsaron la declaratoria de emergencia. </w:t>
      </w:r>
    </w:p>
    <w:p w14:paraId="02417441" w14:textId="77777777" w:rsidR="001A0E2E" w:rsidRPr="00DC7066" w:rsidRDefault="001A0E2E" w:rsidP="001A0E2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Fonts w:ascii="Helvetica" w:eastAsia="Arial Unicode MS" w:hAnsi="Helvetica"/>
          <w:sz w:val="22"/>
          <w:szCs w:val="22"/>
        </w:rPr>
      </w:pPr>
    </w:p>
    <w:p w14:paraId="24089BD1" w14:textId="4E2F6242" w:rsidR="001A0E2E" w:rsidRPr="00DC7066" w:rsidRDefault="001A0E2E" w:rsidP="001A0E2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rPr>
      </w:pPr>
      <w:r w:rsidRPr="00DC7066">
        <w:rPr>
          <w:rStyle w:val="Hyperlink0"/>
          <w:rFonts w:ascii="Helvetica" w:eastAsia="Arial Unicode MS" w:hAnsi="Helvetica"/>
          <w:sz w:val="22"/>
          <w:szCs w:val="22"/>
        </w:rPr>
        <w:lastRenderedPageBreak/>
        <w:t>La ponencia para primer debate agreg</w:t>
      </w:r>
      <w:r w:rsidRPr="00DC7066">
        <w:rPr>
          <w:rStyle w:val="Hyperlink0"/>
          <w:rFonts w:ascii="Helvetica" w:eastAsia="Helvetica" w:hAnsi="Helvetica" w:cs="Helvetica"/>
          <w:sz w:val="22"/>
          <w:szCs w:val="22"/>
        </w:rPr>
        <w:t>ó</w:t>
      </w:r>
      <w:r w:rsidRPr="00DC7066">
        <w:rPr>
          <w:rStyle w:val="Hyperlink0"/>
          <w:rFonts w:ascii="Helvetica" w:eastAsia="Arial Unicode MS" w:hAnsi="Helvetica"/>
          <w:sz w:val="22"/>
          <w:szCs w:val="22"/>
        </w:rPr>
        <w:t xml:space="preserve"> al proyecto de ley radicado la derogatoria de los art</w:t>
      </w:r>
      <w:r w:rsidRPr="00DC7066">
        <w:rPr>
          <w:rStyle w:val="Hyperlink0"/>
          <w:rFonts w:ascii="Helvetica" w:eastAsia="Helvetica" w:hAnsi="Helvetica" w:cs="Helvetica"/>
          <w:sz w:val="22"/>
          <w:szCs w:val="22"/>
        </w:rPr>
        <w:t>í</w:t>
      </w:r>
      <w:r w:rsidRPr="00DC7066">
        <w:rPr>
          <w:rStyle w:val="Hyperlink0"/>
          <w:rFonts w:ascii="Helvetica" w:eastAsia="Arial Unicode MS" w:hAnsi="Helvetica"/>
          <w:sz w:val="22"/>
          <w:szCs w:val="22"/>
        </w:rPr>
        <w:t xml:space="preserve">culos 5 y 6 del </w:t>
      </w:r>
      <w:r w:rsidRPr="00DC7066">
        <w:rPr>
          <w:rFonts w:ascii="Helvetica" w:hAnsi="Helvetica"/>
        </w:rPr>
        <w:t>Decreto Legislativo 491, el cual extendió los términos fijados en el artículo 14 de la Ley 1437 de 2011. Esta derogatoria se fundamenta en los argumentos expuestos con anterioridad.</w:t>
      </w:r>
    </w:p>
    <w:p w14:paraId="794E6B7A" w14:textId="77777777" w:rsidR="001A0E2E" w:rsidRPr="00DC7066" w:rsidRDefault="001A0E2E" w:rsidP="001A0E2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rPr>
      </w:pPr>
    </w:p>
    <w:p w14:paraId="507E1D42" w14:textId="130C2AF9" w:rsidR="001A0E2E" w:rsidRPr="00DC7066" w:rsidRDefault="001A0E2E" w:rsidP="001A0E2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Fonts w:ascii="Helvetica" w:eastAsia="Arial Unicode MS" w:hAnsi="Helvetica"/>
          <w:sz w:val="22"/>
          <w:szCs w:val="22"/>
        </w:rPr>
      </w:pPr>
      <w:r w:rsidRPr="00DC7066">
        <w:rPr>
          <w:rFonts w:ascii="Helvetica" w:hAnsi="Helvetica"/>
        </w:rPr>
        <w:t xml:space="preserve">Posteriormente, por medio de una adenda a la ponencia radicada el 8 de marzo de 2020, se eliminó la derogatoria a los Decretos Legislativos 469, 541 y 805, teniendo en cuenta que </w:t>
      </w:r>
      <w:r w:rsidR="0074248C" w:rsidRPr="00DC7066">
        <w:rPr>
          <w:rFonts w:ascii="Helvetica" w:hAnsi="Helvetica"/>
        </w:rPr>
        <w:t>no surtía</w:t>
      </w:r>
      <w:r w:rsidRPr="00DC7066">
        <w:rPr>
          <w:rFonts w:ascii="Helvetica" w:hAnsi="Helvetica"/>
        </w:rPr>
        <w:t>n</w:t>
      </w:r>
      <w:r w:rsidR="0074248C" w:rsidRPr="00DC7066">
        <w:rPr>
          <w:rFonts w:ascii="Helvetica" w:hAnsi="Helvetica"/>
        </w:rPr>
        <w:t xml:space="preserve"> ya</w:t>
      </w:r>
      <w:r w:rsidRPr="00DC7066">
        <w:rPr>
          <w:rFonts w:ascii="Helvetica" w:hAnsi="Helvetica"/>
        </w:rPr>
        <w:t xml:space="preserve"> los mismos efectos por los que se pretendía su derogatoria. Por un lado, el Decreto Legislativo 469 se refería a la habilitación a la Corte Constitucional para levantar la suspensión de los términos judiciales ordenada por el Consejo Superior de la Judicatura cuando fuere necesario para el cumplimiento de sus funciones constitucionales, hecho que ya se encuentra superado. Por otro lado, el Decreto Legislativo 541 se refería a la ampliación del servicio militar sin tener claridad sobre el espacio temporal, circunstancia que fue aclarada en la sentencia C-180 de 2020 de la Corte Constitucional. Por último, el Decreto Legislativo 805 estaba relacionado con la creación de un Fondo Cuenta para cubrir un porcentaje del salario de los trabajadores de las notarías por 4 meses, tiempo que ya se cumplió. </w:t>
      </w:r>
    </w:p>
    <w:p w14:paraId="11354339" w14:textId="77777777" w:rsidR="001A0E2E" w:rsidRPr="00DC7066" w:rsidRDefault="001A0E2E" w:rsidP="001A0E2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Fonts w:ascii="Helvetica" w:eastAsia="Arial Unicode MS" w:hAnsi="Helvetica"/>
          <w:sz w:val="22"/>
          <w:szCs w:val="22"/>
        </w:rPr>
      </w:pPr>
    </w:p>
    <w:p w14:paraId="436097CE" w14:textId="7E16D935" w:rsidR="001A0E2E" w:rsidRPr="00DC7066" w:rsidRDefault="001A0E2E" w:rsidP="001A0E2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Helvetica" w:hAnsi="Helvetica" w:cs="Times New Roman"/>
        </w:rPr>
      </w:pPr>
      <w:r w:rsidRPr="00DC7066">
        <w:rPr>
          <w:rStyle w:val="Hyperlink0"/>
          <w:rFonts w:ascii="Helvetica" w:eastAsia="Arial Unicode MS" w:hAnsi="Helvetica"/>
          <w:sz w:val="22"/>
          <w:szCs w:val="22"/>
        </w:rPr>
        <w:t xml:space="preserve">El Proyecto de Ley </w:t>
      </w:r>
      <w:r w:rsidR="0074248C" w:rsidRPr="00DC7066">
        <w:rPr>
          <w:rStyle w:val="Hyperlink0"/>
          <w:rFonts w:ascii="Helvetica" w:eastAsia="Arial Unicode MS" w:hAnsi="Helvetica"/>
          <w:sz w:val="22"/>
          <w:szCs w:val="22"/>
        </w:rPr>
        <w:t xml:space="preserve">consistente en la derogatoria de los artículos 5 y 6 del Decreto Legislativo 491 de 2020 </w:t>
      </w:r>
      <w:r w:rsidRPr="00DC7066">
        <w:rPr>
          <w:rStyle w:val="Hyperlink0"/>
          <w:rFonts w:ascii="Helvetica" w:eastAsia="Arial Unicode MS" w:hAnsi="Helvetica"/>
          <w:sz w:val="22"/>
          <w:szCs w:val="22"/>
        </w:rPr>
        <w:t>fue discutido y aprobado en la sesi</w:t>
      </w:r>
      <w:r w:rsidRPr="00DC7066">
        <w:rPr>
          <w:rStyle w:val="Hyperlink0"/>
          <w:rFonts w:ascii="Helvetica" w:eastAsia="Helvetica" w:hAnsi="Helvetica" w:cs="Helvetica"/>
          <w:sz w:val="22"/>
          <w:szCs w:val="22"/>
        </w:rPr>
        <w:t>ó</w:t>
      </w:r>
      <w:r w:rsidRPr="00DC7066">
        <w:rPr>
          <w:rStyle w:val="Hyperlink0"/>
          <w:rFonts w:ascii="Helvetica" w:eastAsia="Arial Unicode MS" w:hAnsi="Helvetica"/>
          <w:sz w:val="22"/>
          <w:szCs w:val="22"/>
        </w:rPr>
        <w:t>n de Comisi</w:t>
      </w:r>
      <w:r w:rsidRPr="00DC7066">
        <w:rPr>
          <w:rStyle w:val="Hyperlink0"/>
          <w:rFonts w:ascii="Helvetica" w:eastAsia="Helvetica" w:hAnsi="Helvetica" w:cs="Helvetica"/>
          <w:sz w:val="22"/>
          <w:szCs w:val="22"/>
        </w:rPr>
        <w:t>ó</w:t>
      </w:r>
      <w:r w:rsidRPr="00DC7066">
        <w:rPr>
          <w:rStyle w:val="Hyperlink0"/>
          <w:rFonts w:ascii="Helvetica" w:eastAsia="Arial Unicode MS" w:hAnsi="Helvetica"/>
          <w:sz w:val="22"/>
          <w:szCs w:val="22"/>
        </w:rPr>
        <w:t>n Primera de C</w:t>
      </w:r>
      <w:r w:rsidRPr="00DC7066">
        <w:rPr>
          <w:rStyle w:val="Hyperlink0"/>
          <w:rFonts w:ascii="Helvetica" w:eastAsia="Helvetica" w:hAnsi="Helvetica" w:cs="Helvetica"/>
          <w:sz w:val="22"/>
          <w:szCs w:val="22"/>
        </w:rPr>
        <w:t>á</w:t>
      </w:r>
      <w:r w:rsidRPr="00DC7066">
        <w:rPr>
          <w:rStyle w:val="Hyperlink0"/>
          <w:rFonts w:ascii="Helvetica" w:eastAsia="Arial Unicode MS" w:hAnsi="Helvetica"/>
          <w:sz w:val="22"/>
          <w:szCs w:val="22"/>
        </w:rPr>
        <w:t>mara del d</w:t>
      </w:r>
      <w:r w:rsidRPr="00DC7066">
        <w:rPr>
          <w:rStyle w:val="Hyperlink0"/>
          <w:rFonts w:ascii="Helvetica" w:eastAsia="Helvetica" w:hAnsi="Helvetica" w:cs="Helvetica"/>
          <w:sz w:val="22"/>
          <w:szCs w:val="22"/>
        </w:rPr>
        <w:t>ía 6 de abril de 2021, por unanimidad, sin proposiciones.</w:t>
      </w:r>
    </w:p>
    <w:p w14:paraId="6BAC9938" w14:textId="77777777" w:rsidR="001A0E2E" w:rsidRPr="00DC7066" w:rsidRDefault="001A0E2E" w:rsidP="001A0E2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Helvetica" w:hAnsi="Helvetica" w:cs="Times New Roman"/>
        </w:rPr>
      </w:pPr>
    </w:p>
    <w:p w14:paraId="50FDBB78" w14:textId="222E81F5" w:rsidR="00870857" w:rsidRPr="00DC7066" w:rsidRDefault="009B292E" w:rsidP="001A0E2E">
      <w:pPr>
        <w:pStyle w:val="Cuerpo"/>
        <w:numPr>
          <w:ilvl w:val="0"/>
          <w:numId w:val="1"/>
        </w:numPr>
        <w:spacing w:before="240" w:after="240"/>
        <w:rPr>
          <w:rStyle w:val="Ninguno"/>
          <w:rFonts w:ascii="Helvetica" w:eastAsia="Times New Roman" w:hAnsi="Helvetica" w:cs="Times New Roman"/>
          <w:b/>
          <w:bCs/>
        </w:rPr>
      </w:pPr>
      <w:r w:rsidRPr="00DC7066">
        <w:rPr>
          <w:rStyle w:val="Ninguno"/>
          <w:rFonts w:ascii="Helvetica" w:hAnsi="Helvetica"/>
          <w:b/>
          <w:bCs/>
          <w:lang w:val="de-DE"/>
        </w:rPr>
        <w:t>JUSTIFICACI</w:t>
      </w:r>
      <w:r w:rsidRPr="00DC7066">
        <w:rPr>
          <w:rStyle w:val="Ninguno"/>
          <w:rFonts w:ascii="Helvetica" w:eastAsia="Helvetica" w:hAnsi="Helvetica" w:cs="Helvetica"/>
          <w:b/>
          <w:bCs/>
          <w:lang w:val="en-US"/>
        </w:rPr>
        <w:t>Ó</w:t>
      </w:r>
      <w:r w:rsidRPr="00DC7066">
        <w:rPr>
          <w:rStyle w:val="Ninguno"/>
          <w:rFonts w:ascii="Helvetica" w:hAnsi="Helvetica"/>
          <w:b/>
          <w:bCs/>
        </w:rPr>
        <w:t xml:space="preserve">N </w:t>
      </w:r>
    </w:p>
    <w:p w14:paraId="675ABD84" w14:textId="77777777" w:rsidR="00CB0CAE" w:rsidRPr="00DC7066" w:rsidRDefault="00CB0CAE" w:rsidP="00F90EAE">
      <w:pPr>
        <w:pStyle w:val="Cuerpo"/>
        <w:spacing w:before="240" w:after="240"/>
        <w:jc w:val="both"/>
        <w:rPr>
          <w:rStyle w:val="Hyperlink0"/>
          <w:rFonts w:ascii="Helvetica" w:eastAsia="Arial Unicode MS" w:hAnsi="Helvetica"/>
          <w:sz w:val="22"/>
          <w:szCs w:val="22"/>
        </w:rPr>
      </w:pPr>
      <w:r w:rsidRPr="00DC7066">
        <w:rPr>
          <w:rStyle w:val="Hyperlink0"/>
          <w:rFonts w:ascii="Helvetica" w:eastAsia="Arial Unicode MS" w:hAnsi="Helvetica"/>
          <w:sz w:val="22"/>
          <w:szCs w:val="22"/>
        </w:rPr>
        <w:t>En relaci</w:t>
      </w:r>
      <w:r w:rsidRPr="00DC7066">
        <w:rPr>
          <w:rStyle w:val="Hyperlink0"/>
          <w:rFonts w:ascii="Helvetica" w:eastAsia="Helvetica" w:hAnsi="Helvetica" w:cs="Helvetica"/>
          <w:sz w:val="22"/>
          <w:szCs w:val="22"/>
        </w:rPr>
        <w:t>ó</w:t>
      </w:r>
      <w:r w:rsidRPr="00DC7066">
        <w:rPr>
          <w:rStyle w:val="Hyperlink0"/>
          <w:rFonts w:ascii="Helvetica" w:eastAsia="Arial Unicode MS" w:hAnsi="Helvetica"/>
          <w:sz w:val="22"/>
          <w:szCs w:val="22"/>
        </w:rPr>
        <w:t>n con el Decreto Legislativo 491 del 28 de marzo de 2020, la Sentencia C-242/20 de la Corte Constitucional estableci</w:t>
      </w:r>
      <w:r w:rsidRPr="00DC7066">
        <w:rPr>
          <w:rStyle w:val="Hyperlink0"/>
          <w:rFonts w:ascii="Helvetica" w:eastAsia="Helvetica" w:hAnsi="Helvetica" w:cs="Helvetica"/>
          <w:sz w:val="22"/>
          <w:szCs w:val="22"/>
        </w:rPr>
        <w:t>ó</w:t>
      </w:r>
      <w:r w:rsidRPr="00DC7066">
        <w:rPr>
          <w:rStyle w:val="Hyperlink0"/>
          <w:rFonts w:ascii="Helvetica" w:eastAsia="Arial Unicode MS" w:hAnsi="Helvetica"/>
          <w:sz w:val="22"/>
          <w:szCs w:val="22"/>
        </w:rPr>
        <w:t xml:space="preserve"> que la ampliaci</w:t>
      </w:r>
      <w:r w:rsidRPr="00DC7066">
        <w:rPr>
          <w:rStyle w:val="Ninguno"/>
          <w:rFonts w:ascii="Helvetica" w:eastAsia="Helvetica" w:hAnsi="Helvetica" w:cs="Helvetica"/>
          <w:lang w:val="en-US"/>
        </w:rPr>
        <w:t>ó</w:t>
      </w:r>
      <w:r w:rsidRPr="00DC7066">
        <w:rPr>
          <w:rStyle w:val="Hyperlink0"/>
          <w:rFonts w:ascii="Helvetica" w:eastAsia="Arial Unicode MS" w:hAnsi="Helvetica"/>
          <w:sz w:val="22"/>
          <w:szCs w:val="22"/>
        </w:rPr>
        <w:t>n de los t</w:t>
      </w:r>
      <w:r w:rsidRPr="00DC7066">
        <w:rPr>
          <w:rStyle w:val="Ninguno"/>
          <w:rFonts w:ascii="Helvetica" w:eastAsia="Helvetica" w:hAnsi="Helvetica" w:cs="Helvetica"/>
          <w:lang w:val="en-US"/>
        </w:rPr>
        <w:t>é</w:t>
      </w:r>
      <w:r w:rsidRPr="00DC7066">
        <w:rPr>
          <w:rStyle w:val="Hyperlink0"/>
          <w:rFonts w:ascii="Helvetica" w:eastAsia="Arial Unicode MS" w:hAnsi="Helvetica"/>
          <w:sz w:val="22"/>
          <w:szCs w:val="22"/>
        </w:rPr>
        <w:t>rminos de los que hablan los art</w:t>
      </w:r>
      <w:r w:rsidRPr="00DC7066">
        <w:rPr>
          <w:rStyle w:val="Hyperlink0"/>
          <w:rFonts w:ascii="Helvetica" w:eastAsia="Helvetica" w:hAnsi="Helvetica" w:cs="Helvetica"/>
          <w:sz w:val="22"/>
          <w:szCs w:val="22"/>
        </w:rPr>
        <w:t>í</w:t>
      </w:r>
      <w:r w:rsidRPr="00DC7066">
        <w:rPr>
          <w:rStyle w:val="Hyperlink0"/>
          <w:rFonts w:ascii="Helvetica" w:eastAsia="Arial Unicode MS" w:hAnsi="Helvetica"/>
          <w:sz w:val="22"/>
          <w:szCs w:val="22"/>
        </w:rPr>
        <w:t>culos 5 y 6 obedece a que tanto las entidades p</w:t>
      </w:r>
      <w:r w:rsidRPr="00DC7066">
        <w:rPr>
          <w:rStyle w:val="Ninguno"/>
          <w:rFonts w:ascii="Helvetica" w:eastAsia="Helvetica" w:hAnsi="Helvetica" w:cs="Helvetica"/>
          <w:lang w:val="en-US"/>
        </w:rPr>
        <w:t>ú</w:t>
      </w:r>
      <w:r w:rsidRPr="00DC7066">
        <w:rPr>
          <w:rStyle w:val="Hyperlink0"/>
          <w:rFonts w:ascii="Helvetica" w:eastAsia="Arial Unicode MS" w:hAnsi="Helvetica"/>
          <w:sz w:val="22"/>
          <w:szCs w:val="22"/>
        </w:rPr>
        <w:t>blicas, como las privadas pudieran adecuarse a los retos log</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rPr>
        <w:t>sticos y t</w:t>
      </w:r>
      <w:r w:rsidRPr="00DC7066">
        <w:rPr>
          <w:rStyle w:val="Ninguno"/>
          <w:rFonts w:ascii="Helvetica" w:eastAsia="Helvetica" w:hAnsi="Helvetica" w:cs="Helvetica"/>
          <w:lang w:val="en-US"/>
        </w:rPr>
        <w:t>é</w:t>
      </w:r>
      <w:r w:rsidRPr="00DC7066">
        <w:rPr>
          <w:rStyle w:val="Hyperlink0"/>
          <w:rFonts w:ascii="Helvetica" w:eastAsia="Arial Unicode MS" w:hAnsi="Helvetica"/>
          <w:sz w:val="22"/>
          <w:szCs w:val="22"/>
        </w:rPr>
        <w:t>cnicos que implica la implementaci</w:t>
      </w:r>
      <w:r w:rsidRPr="00DC7066">
        <w:rPr>
          <w:rStyle w:val="Ninguno"/>
          <w:rFonts w:ascii="Helvetica" w:eastAsia="Helvetica" w:hAnsi="Helvetica" w:cs="Helvetica"/>
          <w:lang w:val="en-US"/>
        </w:rPr>
        <w:t>ó</w:t>
      </w:r>
      <w:r w:rsidRPr="00DC7066">
        <w:rPr>
          <w:rStyle w:val="Hyperlink0"/>
          <w:rFonts w:ascii="Helvetica" w:eastAsia="Arial Unicode MS" w:hAnsi="Helvetica"/>
          <w:sz w:val="22"/>
          <w:szCs w:val="22"/>
        </w:rPr>
        <w:t>n del paradigma virtual para la efectiva comunicaci</w:t>
      </w:r>
      <w:r w:rsidRPr="00DC7066">
        <w:rPr>
          <w:rStyle w:val="Ninguno"/>
          <w:rFonts w:ascii="Helvetica" w:eastAsia="Helvetica" w:hAnsi="Helvetica" w:cs="Helvetica"/>
          <w:lang w:val="en-US"/>
        </w:rPr>
        <w:t>ó</w:t>
      </w:r>
      <w:r w:rsidRPr="00DC7066">
        <w:rPr>
          <w:rStyle w:val="Hyperlink0"/>
          <w:rFonts w:ascii="Helvetica" w:eastAsia="Arial Unicode MS" w:hAnsi="Helvetica"/>
          <w:sz w:val="22"/>
          <w:szCs w:val="22"/>
        </w:rPr>
        <w:t>n con los ciudadanos. Sin embargo, al d</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rPr>
        <w:t>a de hoy dichos art</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rPr>
        <w:t>culos resultan desproporcionados y poco razonables al prever que ya hubo tiempo suficiente para la adecuaci</w:t>
      </w:r>
      <w:r w:rsidRPr="00DC7066">
        <w:rPr>
          <w:rStyle w:val="Ninguno"/>
          <w:rFonts w:ascii="Helvetica" w:eastAsia="Helvetica" w:hAnsi="Helvetica" w:cs="Helvetica"/>
          <w:lang w:val="en-US"/>
        </w:rPr>
        <w:t>ó</w:t>
      </w:r>
      <w:r w:rsidRPr="00DC7066">
        <w:rPr>
          <w:rStyle w:val="Hyperlink0"/>
          <w:rFonts w:ascii="Helvetica" w:eastAsia="Arial Unicode MS" w:hAnsi="Helvetica"/>
          <w:sz w:val="22"/>
          <w:szCs w:val="22"/>
        </w:rPr>
        <w:t>n de las entidades a la virtualidad. Asimismo, resultan ser perjudiciales al hacer la comunicaci</w:t>
      </w:r>
      <w:r w:rsidRPr="00DC7066">
        <w:rPr>
          <w:rStyle w:val="Ninguno"/>
          <w:rFonts w:ascii="Helvetica" w:eastAsia="Helvetica" w:hAnsi="Helvetica" w:cs="Helvetica"/>
          <w:lang w:val="en-US"/>
        </w:rPr>
        <w:t>ó</w:t>
      </w:r>
      <w:r w:rsidRPr="00DC7066">
        <w:rPr>
          <w:rStyle w:val="Hyperlink0"/>
          <w:rFonts w:ascii="Helvetica" w:eastAsia="Arial Unicode MS" w:hAnsi="Helvetica"/>
          <w:sz w:val="22"/>
          <w:szCs w:val="22"/>
        </w:rPr>
        <w:t>n entre los ciudadanos y las entidades p</w:t>
      </w:r>
      <w:r w:rsidRPr="00DC7066">
        <w:rPr>
          <w:rStyle w:val="Ninguno"/>
          <w:rFonts w:ascii="Helvetica" w:eastAsia="Helvetica" w:hAnsi="Helvetica" w:cs="Helvetica"/>
          <w:lang w:val="en-US"/>
        </w:rPr>
        <w:t>ú</w:t>
      </w:r>
      <w:r w:rsidRPr="00DC7066">
        <w:rPr>
          <w:rStyle w:val="Hyperlink0"/>
          <w:rFonts w:ascii="Helvetica" w:eastAsia="Arial Unicode MS" w:hAnsi="Helvetica"/>
          <w:sz w:val="22"/>
          <w:szCs w:val="22"/>
        </w:rPr>
        <w:t>blicas y privadas m</w:t>
      </w:r>
      <w:r w:rsidRPr="00DC7066">
        <w:rPr>
          <w:rStyle w:val="Ninguno"/>
          <w:rFonts w:ascii="Helvetica" w:eastAsia="Helvetica" w:hAnsi="Helvetica" w:cs="Helvetica"/>
          <w:lang w:val="en-US"/>
        </w:rPr>
        <w:t>á</w:t>
      </w:r>
      <w:r w:rsidRPr="00DC7066">
        <w:rPr>
          <w:rStyle w:val="Hyperlink0"/>
          <w:rFonts w:ascii="Helvetica" w:eastAsia="Arial Unicode MS" w:hAnsi="Helvetica"/>
          <w:sz w:val="22"/>
          <w:szCs w:val="22"/>
          <w:lang w:val="it-IT"/>
        </w:rPr>
        <w:t xml:space="preserve">s lenta e ineficaz.  </w:t>
      </w:r>
    </w:p>
    <w:p w14:paraId="1F2569F7" w14:textId="77777777" w:rsidR="00CB0CAE" w:rsidRPr="00DC7066" w:rsidRDefault="00CB0CAE" w:rsidP="00F90EAE">
      <w:pPr>
        <w:pStyle w:val="Cuerpo"/>
        <w:spacing w:before="240" w:after="240"/>
        <w:jc w:val="both"/>
        <w:rPr>
          <w:rStyle w:val="Hyperlink0"/>
          <w:rFonts w:ascii="Helvetica" w:eastAsia="Arial Unicode MS" w:hAnsi="Helvetica"/>
          <w:sz w:val="22"/>
          <w:szCs w:val="22"/>
        </w:rPr>
      </w:pPr>
      <w:r w:rsidRPr="00DC7066">
        <w:rPr>
          <w:rStyle w:val="Hyperlink0"/>
          <w:rFonts w:ascii="Helvetica" w:eastAsia="Arial Unicode MS" w:hAnsi="Helvetica"/>
          <w:sz w:val="22"/>
          <w:szCs w:val="22"/>
        </w:rPr>
        <w:t>El art</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rPr>
        <w:t>culo 5 Decreto Legislativo 491 de 2020 que extiende los t</w:t>
      </w:r>
      <w:r w:rsidRPr="00DC7066">
        <w:rPr>
          <w:rStyle w:val="Ninguno"/>
          <w:rFonts w:ascii="Helvetica" w:eastAsia="Helvetica" w:hAnsi="Helvetica" w:cs="Helvetica"/>
          <w:lang w:val="en-US"/>
        </w:rPr>
        <w:t>é</w:t>
      </w:r>
      <w:r w:rsidRPr="00DC7066">
        <w:rPr>
          <w:rStyle w:val="Hyperlink0"/>
          <w:rFonts w:ascii="Helvetica" w:eastAsia="Arial Unicode MS" w:hAnsi="Helvetica"/>
          <w:sz w:val="22"/>
          <w:szCs w:val="22"/>
        </w:rPr>
        <w:t>rminos para resolver las distintas modalidades de peticiones (fijados en el art</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rPr>
        <w:t>culo 14 de la Ley 1437 de 2011) se adopt</w:t>
      </w:r>
      <w:r w:rsidRPr="00DC7066">
        <w:rPr>
          <w:rStyle w:val="Ninguno"/>
          <w:rFonts w:ascii="Helvetica" w:eastAsia="Helvetica" w:hAnsi="Helvetica" w:cs="Helvetica"/>
          <w:lang w:val="en-US"/>
        </w:rPr>
        <w:t xml:space="preserve">ó </w:t>
      </w:r>
      <w:r w:rsidRPr="00DC7066">
        <w:rPr>
          <w:rStyle w:val="Hyperlink0"/>
          <w:rFonts w:ascii="Helvetica" w:eastAsia="Arial Unicode MS" w:hAnsi="Helvetica"/>
          <w:sz w:val="22"/>
          <w:szCs w:val="22"/>
        </w:rPr>
        <w:t>bajo la consideraci</w:t>
      </w:r>
      <w:r w:rsidRPr="00DC7066">
        <w:rPr>
          <w:rStyle w:val="Ninguno"/>
          <w:rFonts w:ascii="Helvetica" w:eastAsia="Helvetica" w:hAnsi="Helvetica" w:cs="Helvetica"/>
          <w:lang w:val="en-US"/>
        </w:rPr>
        <w:t>ó</w:t>
      </w:r>
      <w:r w:rsidRPr="00DC7066">
        <w:rPr>
          <w:rStyle w:val="Hyperlink0"/>
          <w:rFonts w:ascii="Helvetica" w:eastAsia="Arial Unicode MS" w:hAnsi="Helvetica"/>
          <w:sz w:val="22"/>
          <w:szCs w:val="22"/>
        </w:rPr>
        <w:t>n de que los t</w:t>
      </w:r>
      <w:r w:rsidRPr="00DC7066">
        <w:rPr>
          <w:rStyle w:val="Ninguno"/>
          <w:rFonts w:ascii="Helvetica" w:eastAsia="Helvetica" w:hAnsi="Helvetica" w:cs="Helvetica"/>
          <w:lang w:val="en-US"/>
        </w:rPr>
        <w:t>é</w:t>
      </w:r>
      <w:r w:rsidRPr="00DC7066">
        <w:rPr>
          <w:rStyle w:val="Hyperlink0"/>
          <w:rFonts w:ascii="Helvetica" w:eastAsia="Arial Unicode MS" w:hAnsi="Helvetica"/>
          <w:sz w:val="22"/>
          <w:szCs w:val="22"/>
        </w:rPr>
        <w:t>rminos establecidos en el precitado art</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rPr>
        <w:t>culo resultaban insuficientes dadas las medidas de aislamiento social tomadas por el Gobierno durante la emergencia y las insuficientes capacidades t</w:t>
      </w:r>
      <w:r w:rsidRPr="00DC7066">
        <w:rPr>
          <w:rStyle w:val="Ninguno"/>
          <w:rFonts w:ascii="Helvetica" w:eastAsia="Helvetica" w:hAnsi="Helvetica" w:cs="Helvetica"/>
          <w:lang w:val="en-US"/>
        </w:rPr>
        <w:t>é</w:t>
      </w:r>
      <w:r w:rsidRPr="00DC7066">
        <w:rPr>
          <w:rStyle w:val="Hyperlink0"/>
          <w:rFonts w:ascii="Helvetica" w:eastAsia="Arial Unicode MS" w:hAnsi="Helvetica"/>
          <w:sz w:val="22"/>
          <w:szCs w:val="22"/>
        </w:rPr>
        <w:t>cnicas y log</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rPr>
        <w:t>sticas de las entidades para garantizar a los ciudadanos una respuesta efectiva mediante el trabajo en casa de sus funcionarios.</w:t>
      </w:r>
    </w:p>
    <w:p w14:paraId="795EE99D" w14:textId="77777777" w:rsidR="00CB0CAE" w:rsidRPr="00DC7066" w:rsidRDefault="00CB0CAE" w:rsidP="00F90EAE">
      <w:pPr>
        <w:pStyle w:val="Cuerpo"/>
        <w:spacing w:before="240" w:after="240"/>
        <w:jc w:val="both"/>
        <w:rPr>
          <w:rStyle w:val="Ninguno"/>
          <w:rFonts w:ascii="Helvetica" w:eastAsia="Times New Roman" w:hAnsi="Helvetica" w:cs="Times New Roman"/>
          <w:shd w:val="clear" w:color="auto" w:fill="FFFFFF"/>
        </w:rPr>
      </w:pPr>
      <w:r w:rsidRPr="00DC7066">
        <w:rPr>
          <w:rStyle w:val="Hyperlink0"/>
          <w:rFonts w:ascii="Helvetica" w:eastAsia="Arial Unicode MS" w:hAnsi="Helvetica"/>
          <w:sz w:val="22"/>
          <w:szCs w:val="22"/>
        </w:rPr>
        <w:t>La Corte en revisi</w:t>
      </w:r>
      <w:r w:rsidRPr="00DC7066">
        <w:rPr>
          <w:rStyle w:val="Ninguno"/>
          <w:rFonts w:ascii="Helvetica" w:eastAsia="Helvetica" w:hAnsi="Helvetica" w:cs="Helvetica"/>
          <w:lang w:val="en-US"/>
        </w:rPr>
        <w:t>ó</w:t>
      </w:r>
      <w:r w:rsidRPr="00DC7066">
        <w:rPr>
          <w:rStyle w:val="Hyperlink0"/>
          <w:rFonts w:ascii="Helvetica" w:eastAsia="Arial Unicode MS" w:hAnsi="Helvetica"/>
          <w:sz w:val="22"/>
          <w:szCs w:val="22"/>
        </w:rPr>
        <w:t xml:space="preserve">n de constitucionalidad del Decreto Legislativo 491 de 2020 dispuso en la Sentencia </w:t>
      </w:r>
      <w:r w:rsidRPr="00DC7066">
        <w:rPr>
          <w:rStyle w:val="Ninguno"/>
          <w:rFonts w:ascii="Helvetica" w:hAnsi="Helvetica"/>
          <w:shd w:val="clear" w:color="auto" w:fill="FFFFFF"/>
        </w:rPr>
        <w:t>C-242/20 la exequibilidad condicionada de dicho art</w:t>
      </w:r>
      <w:r w:rsidRPr="00DC7066">
        <w:rPr>
          <w:rStyle w:val="Ninguno"/>
          <w:rFonts w:ascii="Helvetica" w:eastAsia="Helvetica" w:hAnsi="Helvetica" w:cs="Helvetica"/>
          <w:shd w:val="clear" w:color="auto" w:fill="FFFFFF"/>
          <w:lang w:val="en-US"/>
        </w:rPr>
        <w:t>í</w:t>
      </w:r>
      <w:r w:rsidRPr="00DC7066">
        <w:rPr>
          <w:rStyle w:val="Ninguno"/>
          <w:rFonts w:ascii="Helvetica" w:hAnsi="Helvetica"/>
          <w:shd w:val="clear" w:color="auto" w:fill="FFFFFF"/>
        </w:rPr>
        <w:t xml:space="preserve">culo 5 al considerar que </w:t>
      </w:r>
      <w:r w:rsidRPr="00DC7066">
        <w:rPr>
          <w:rStyle w:val="Ninguno"/>
          <w:rFonts w:ascii="Helvetica" w:eastAsia="Helvetica" w:hAnsi="Helvetica" w:cs="Helvetica"/>
          <w:shd w:val="clear" w:color="auto" w:fill="FFFFFF"/>
          <w:lang w:val="en-US"/>
        </w:rPr>
        <w:t>“</w:t>
      </w:r>
      <w:r w:rsidRPr="00DC7066">
        <w:rPr>
          <w:rStyle w:val="Ninguno"/>
          <w:rFonts w:ascii="Helvetica" w:hAnsi="Helvetica"/>
          <w:shd w:val="clear" w:color="auto" w:fill="FFFFFF"/>
        </w:rPr>
        <w:t>la ampliaci</w:t>
      </w:r>
      <w:r w:rsidRPr="00DC7066">
        <w:rPr>
          <w:rStyle w:val="Ninguno"/>
          <w:rFonts w:ascii="Helvetica" w:eastAsia="Helvetica" w:hAnsi="Helvetica" w:cs="Helvetica"/>
          <w:shd w:val="clear" w:color="auto" w:fill="FFFFFF"/>
          <w:lang w:val="en-US"/>
        </w:rPr>
        <w:t>ó</w:t>
      </w:r>
      <w:r w:rsidRPr="00DC7066">
        <w:rPr>
          <w:rStyle w:val="Ninguno"/>
          <w:rFonts w:ascii="Helvetica" w:hAnsi="Helvetica"/>
          <w:shd w:val="clear" w:color="auto" w:fill="FFFFFF"/>
        </w:rPr>
        <w:t>n de los t</w:t>
      </w:r>
      <w:r w:rsidRPr="00DC7066">
        <w:rPr>
          <w:rStyle w:val="Ninguno"/>
          <w:rFonts w:ascii="Helvetica" w:eastAsia="Helvetica" w:hAnsi="Helvetica" w:cs="Helvetica"/>
          <w:shd w:val="clear" w:color="auto" w:fill="FFFFFF"/>
          <w:lang w:val="en-US"/>
        </w:rPr>
        <w:t>é</w:t>
      </w:r>
      <w:r w:rsidRPr="00DC7066">
        <w:rPr>
          <w:rStyle w:val="Ninguno"/>
          <w:rFonts w:ascii="Helvetica" w:hAnsi="Helvetica"/>
          <w:shd w:val="clear" w:color="auto" w:fill="FFFFFF"/>
        </w:rPr>
        <w:t>rminos para atender las peticiones le otorga tiempo de gracia a las autoridades a fin de que puedan retomar de forma organizada sus actividades</w:t>
      </w:r>
      <w:r w:rsidRPr="00DC7066">
        <w:rPr>
          <w:rStyle w:val="Ninguno"/>
          <w:rFonts w:ascii="Helvetica" w:eastAsia="Helvetica" w:hAnsi="Helvetica" w:cs="Helvetica"/>
          <w:shd w:val="clear" w:color="auto" w:fill="FFFFFF"/>
          <w:lang w:val="en-US"/>
        </w:rPr>
        <w:t>”</w:t>
      </w:r>
      <w:r w:rsidRPr="00DC7066">
        <w:rPr>
          <w:rStyle w:val="Ninguno"/>
          <w:rFonts w:ascii="Helvetica" w:hAnsi="Helvetica"/>
          <w:shd w:val="clear" w:color="auto" w:fill="FFFFFF"/>
        </w:rPr>
        <w:t xml:space="preserve">. No obstante, </w:t>
      </w:r>
      <w:r w:rsidRPr="00DC7066">
        <w:rPr>
          <w:rStyle w:val="Ninguno"/>
          <w:rFonts w:ascii="Helvetica" w:hAnsi="Helvetica"/>
          <w:shd w:val="clear" w:color="auto" w:fill="FFFFFF"/>
        </w:rPr>
        <w:lastRenderedPageBreak/>
        <w:t>despu</w:t>
      </w:r>
      <w:r w:rsidRPr="00DC7066">
        <w:rPr>
          <w:rStyle w:val="Ninguno"/>
          <w:rFonts w:ascii="Helvetica" w:eastAsia="Helvetica" w:hAnsi="Helvetica" w:cs="Helvetica"/>
          <w:shd w:val="clear" w:color="auto" w:fill="FFFFFF"/>
          <w:lang w:val="en-US"/>
        </w:rPr>
        <w:t>é</w:t>
      </w:r>
      <w:r w:rsidRPr="00DC7066">
        <w:rPr>
          <w:rStyle w:val="Ninguno"/>
          <w:rFonts w:ascii="Helvetica" w:hAnsi="Helvetica"/>
          <w:shd w:val="clear" w:color="auto" w:fill="FFFFFF"/>
          <w:lang w:val="pt-PT"/>
        </w:rPr>
        <w:t>s de m</w:t>
      </w:r>
      <w:r w:rsidRPr="00DC7066">
        <w:rPr>
          <w:rStyle w:val="Ninguno"/>
          <w:rFonts w:ascii="Helvetica" w:eastAsia="Helvetica" w:hAnsi="Helvetica" w:cs="Helvetica"/>
          <w:shd w:val="clear" w:color="auto" w:fill="FFFFFF"/>
          <w:lang w:val="en-US"/>
        </w:rPr>
        <w:t>á</w:t>
      </w:r>
      <w:r w:rsidRPr="00DC7066">
        <w:rPr>
          <w:rStyle w:val="Ninguno"/>
          <w:rFonts w:ascii="Helvetica" w:hAnsi="Helvetica"/>
          <w:shd w:val="clear" w:color="auto" w:fill="FFFFFF"/>
        </w:rPr>
        <w:t>s de un a</w:t>
      </w:r>
      <w:r w:rsidRPr="00DC7066">
        <w:rPr>
          <w:rStyle w:val="Ninguno"/>
          <w:rFonts w:ascii="Helvetica" w:eastAsia="Helvetica" w:hAnsi="Helvetica" w:cs="Helvetica"/>
          <w:shd w:val="clear" w:color="auto" w:fill="FFFFFF"/>
        </w:rPr>
        <w:t xml:space="preserve">ño </w:t>
      </w:r>
      <w:r w:rsidRPr="00DC7066">
        <w:rPr>
          <w:rStyle w:val="Ninguno"/>
          <w:rFonts w:ascii="Helvetica" w:hAnsi="Helvetica"/>
          <w:shd w:val="clear" w:color="auto" w:fill="FFFFFF"/>
        </w:rPr>
        <w:t>de adecuaci</w:t>
      </w:r>
      <w:r w:rsidRPr="00DC7066">
        <w:rPr>
          <w:rStyle w:val="Ninguno"/>
          <w:rFonts w:ascii="Helvetica" w:eastAsia="Helvetica" w:hAnsi="Helvetica" w:cs="Helvetica"/>
          <w:shd w:val="clear" w:color="auto" w:fill="FFFFFF"/>
          <w:lang w:val="en-US"/>
        </w:rPr>
        <w:t>ó</w:t>
      </w:r>
      <w:r w:rsidRPr="00DC7066">
        <w:rPr>
          <w:rStyle w:val="Ninguno"/>
          <w:rFonts w:ascii="Helvetica" w:hAnsi="Helvetica"/>
          <w:shd w:val="clear" w:color="auto" w:fill="FFFFFF"/>
        </w:rPr>
        <w:t>n a la virtualidad, se puede prever objetivamente que las entidades tanto p</w:t>
      </w:r>
      <w:r w:rsidRPr="00DC7066">
        <w:rPr>
          <w:rStyle w:val="Ninguno"/>
          <w:rFonts w:ascii="Helvetica" w:eastAsia="Helvetica" w:hAnsi="Helvetica" w:cs="Helvetica"/>
          <w:shd w:val="clear" w:color="auto" w:fill="FFFFFF"/>
          <w:lang w:val="en-US"/>
        </w:rPr>
        <w:t>ú</w:t>
      </w:r>
      <w:r w:rsidRPr="00DC7066">
        <w:rPr>
          <w:rStyle w:val="Ninguno"/>
          <w:rFonts w:ascii="Helvetica" w:hAnsi="Helvetica"/>
          <w:shd w:val="clear" w:color="auto" w:fill="FFFFFF"/>
        </w:rPr>
        <w:t>blicas como privadas ya tuvieron tiempo de sobra para organizar sus actividades sin necesidad de que se mantenga la ampliaci</w:t>
      </w:r>
      <w:r w:rsidRPr="00DC7066">
        <w:rPr>
          <w:rStyle w:val="Ninguno"/>
          <w:rFonts w:ascii="Helvetica" w:eastAsia="Helvetica" w:hAnsi="Helvetica" w:cs="Helvetica"/>
          <w:shd w:val="clear" w:color="auto" w:fill="FFFFFF"/>
          <w:lang w:val="en-US"/>
        </w:rPr>
        <w:t>ó</w:t>
      </w:r>
      <w:r w:rsidRPr="00DC7066">
        <w:rPr>
          <w:rStyle w:val="Ninguno"/>
          <w:rFonts w:ascii="Helvetica" w:hAnsi="Helvetica"/>
          <w:shd w:val="clear" w:color="auto" w:fill="FFFFFF"/>
        </w:rPr>
        <w:t>n del t</w:t>
      </w:r>
      <w:r w:rsidRPr="00DC7066">
        <w:rPr>
          <w:rStyle w:val="Ninguno"/>
          <w:rFonts w:ascii="Helvetica" w:eastAsia="Helvetica" w:hAnsi="Helvetica" w:cs="Helvetica"/>
          <w:shd w:val="clear" w:color="auto" w:fill="FFFFFF"/>
          <w:lang w:val="en-US"/>
        </w:rPr>
        <w:t>é</w:t>
      </w:r>
      <w:r w:rsidRPr="00DC7066">
        <w:rPr>
          <w:rStyle w:val="Ninguno"/>
          <w:rFonts w:ascii="Helvetica" w:hAnsi="Helvetica"/>
          <w:shd w:val="clear" w:color="auto" w:fill="FFFFFF"/>
          <w:lang w:val="pt-PT"/>
        </w:rPr>
        <w:t>rmino.</w:t>
      </w:r>
    </w:p>
    <w:p w14:paraId="493537C7" w14:textId="77777777" w:rsidR="00CB0CAE" w:rsidRPr="00DC7066" w:rsidRDefault="00CB0CAE" w:rsidP="00F90EAE">
      <w:pPr>
        <w:pStyle w:val="Cuerpo"/>
        <w:spacing w:before="240" w:after="240"/>
        <w:jc w:val="both"/>
        <w:rPr>
          <w:rStyle w:val="Ninguno"/>
          <w:rFonts w:ascii="Helvetica" w:eastAsia="Times New Roman" w:hAnsi="Helvetica" w:cs="Times New Roman"/>
          <w:shd w:val="clear" w:color="auto" w:fill="FFFFFF"/>
        </w:rPr>
      </w:pPr>
      <w:r w:rsidRPr="00DC7066">
        <w:rPr>
          <w:rStyle w:val="Ninguno"/>
          <w:rFonts w:ascii="Helvetica" w:hAnsi="Helvetica"/>
          <w:shd w:val="clear" w:color="auto" w:fill="FFFFFF"/>
        </w:rPr>
        <w:t>Ahora bien, el art</w:t>
      </w:r>
      <w:r w:rsidRPr="00DC7066">
        <w:rPr>
          <w:rStyle w:val="Ninguno"/>
          <w:rFonts w:ascii="Helvetica" w:eastAsia="Helvetica" w:hAnsi="Helvetica" w:cs="Helvetica"/>
          <w:shd w:val="clear" w:color="auto" w:fill="FFFFFF"/>
          <w:lang w:val="en-US"/>
        </w:rPr>
        <w:t>í</w:t>
      </w:r>
      <w:r w:rsidRPr="00DC7066">
        <w:rPr>
          <w:rStyle w:val="Ninguno"/>
          <w:rFonts w:ascii="Helvetica" w:hAnsi="Helvetica"/>
          <w:shd w:val="clear" w:color="auto" w:fill="FFFFFF"/>
        </w:rPr>
        <w:t xml:space="preserve">culo 6 del </w:t>
      </w:r>
      <w:r w:rsidRPr="00DC7066">
        <w:rPr>
          <w:rStyle w:val="Hyperlink0"/>
          <w:rFonts w:ascii="Helvetica" w:eastAsia="Arial Unicode MS" w:hAnsi="Helvetica"/>
          <w:sz w:val="22"/>
          <w:szCs w:val="22"/>
        </w:rPr>
        <w:t>Decreto Legislativo 491 de 2020 dispone la suspensio</w:t>
      </w:r>
      <w:r w:rsidRPr="00DC7066">
        <w:rPr>
          <w:rStyle w:val="Ninguno"/>
          <w:rFonts w:ascii="Helvetica" w:hAnsi="Helvetica"/>
          <w:lang w:val="en-US"/>
        </w:rPr>
        <w:t>́</w:t>
      </w:r>
      <w:r w:rsidRPr="00DC7066">
        <w:rPr>
          <w:rStyle w:val="Hyperlink0"/>
          <w:rFonts w:ascii="Helvetica" w:eastAsia="Arial Unicode MS" w:hAnsi="Helvetica"/>
          <w:sz w:val="22"/>
          <w:szCs w:val="22"/>
          <w:lang w:val="nl-NL"/>
        </w:rPr>
        <w:t>n de te</w:t>
      </w:r>
      <w:r w:rsidRPr="00DC7066">
        <w:rPr>
          <w:rStyle w:val="Ninguno"/>
          <w:rFonts w:ascii="Helvetica" w:hAnsi="Helvetica"/>
          <w:lang w:val="en-US"/>
        </w:rPr>
        <w:t>́</w:t>
      </w:r>
      <w:r w:rsidRPr="00DC7066">
        <w:rPr>
          <w:rStyle w:val="Hyperlink0"/>
          <w:rFonts w:ascii="Helvetica" w:eastAsia="Arial Unicode MS" w:hAnsi="Helvetica"/>
          <w:sz w:val="22"/>
          <w:szCs w:val="22"/>
        </w:rPr>
        <w:t>rminos de las actuaciones administrativas y jurisdiccionales en sede administrativa y se adopt</w:t>
      </w:r>
      <w:r w:rsidRPr="00DC7066">
        <w:rPr>
          <w:rStyle w:val="Ninguno"/>
          <w:rFonts w:ascii="Helvetica" w:eastAsia="Helvetica" w:hAnsi="Helvetica" w:cs="Helvetica"/>
          <w:lang w:val="en-US"/>
        </w:rPr>
        <w:t xml:space="preserve">ó </w:t>
      </w:r>
      <w:r w:rsidRPr="00DC7066">
        <w:rPr>
          <w:rStyle w:val="Hyperlink0"/>
          <w:rFonts w:ascii="Helvetica" w:eastAsia="Arial Unicode MS" w:hAnsi="Helvetica"/>
          <w:sz w:val="22"/>
          <w:szCs w:val="22"/>
        </w:rPr>
        <w:t>de manera similar a las consideraciones del art</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rPr>
        <w:t>culo 5 de este mismo decreto. Es decir, el art</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lang w:val="pt-PT"/>
        </w:rPr>
        <w:t xml:space="preserve">culo 6 </w:t>
      </w:r>
      <w:r w:rsidRPr="00DC7066">
        <w:rPr>
          <w:rStyle w:val="Ninguno"/>
          <w:rFonts w:ascii="Helvetica" w:hAnsi="Helvetica"/>
          <w:shd w:val="clear" w:color="auto" w:fill="FFFFFF"/>
        </w:rPr>
        <w:t>otorg</w:t>
      </w:r>
      <w:r w:rsidRPr="00DC7066">
        <w:rPr>
          <w:rStyle w:val="Ninguno"/>
          <w:rFonts w:ascii="Helvetica" w:eastAsia="Helvetica" w:hAnsi="Helvetica" w:cs="Helvetica"/>
          <w:shd w:val="clear" w:color="auto" w:fill="FFFFFF"/>
          <w:lang w:val="en-US"/>
        </w:rPr>
        <w:t xml:space="preserve">ó </w:t>
      </w:r>
      <w:r w:rsidRPr="00DC7066">
        <w:rPr>
          <w:rStyle w:val="Ninguno"/>
          <w:rFonts w:ascii="Helvetica" w:hAnsi="Helvetica"/>
          <w:shd w:val="clear" w:color="auto" w:fill="FFFFFF"/>
        </w:rPr>
        <w:t xml:space="preserve">la posibilidad de interrumpir algunos procesos a las autoridades administrativas a fin de que puedan retomar de forma organizada sus actividades, tal y como lo dispone la Corte Constitucional mediante </w:t>
      </w:r>
      <w:r w:rsidRPr="00DC7066">
        <w:rPr>
          <w:rStyle w:val="Hyperlink0"/>
          <w:rFonts w:ascii="Helvetica" w:eastAsia="Arial Unicode MS" w:hAnsi="Helvetica"/>
          <w:sz w:val="22"/>
          <w:szCs w:val="22"/>
        </w:rPr>
        <w:t xml:space="preserve">Sentencia </w:t>
      </w:r>
      <w:r w:rsidRPr="00DC7066">
        <w:rPr>
          <w:rStyle w:val="Ninguno"/>
          <w:rFonts w:ascii="Helvetica" w:hAnsi="Helvetica"/>
          <w:shd w:val="clear" w:color="auto" w:fill="FFFFFF"/>
        </w:rPr>
        <w:t xml:space="preserve">C-242/20. </w:t>
      </w:r>
    </w:p>
    <w:p w14:paraId="19A99DFE" w14:textId="77777777" w:rsidR="00CB0CAE" w:rsidRPr="00DC7066" w:rsidRDefault="00CB0CAE" w:rsidP="00F90EAE">
      <w:pPr>
        <w:pStyle w:val="Cuerpo"/>
        <w:spacing w:before="240" w:after="240"/>
        <w:jc w:val="both"/>
        <w:rPr>
          <w:rStyle w:val="Ninguno"/>
          <w:rFonts w:ascii="Helvetica" w:hAnsi="Helvetica"/>
          <w:shd w:val="clear" w:color="auto" w:fill="FFFFFF"/>
        </w:rPr>
      </w:pPr>
      <w:r w:rsidRPr="00DC7066">
        <w:rPr>
          <w:rStyle w:val="Ninguno"/>
          <w:rFonts w:ascii="Helvetica" w:hAnsi="Helvetica"/>
          <w:shd w:val="clear" w:color="auto" w:fill="FFFFFF"/>
        </w:rPr>
        <w:t>En ese orden de ideas, lo cierto es que si durante el principio de la emergencia y en el confinamiento m</w:t>
      </w:r>
      <w:r w:rsidRPr="00DC7066">
        <w:rPr>
          <w:rStyle w:val="Ninguno"/>
          <w:rFonts w:ascii="Helvetica" w:eastAsia="Helvetica" w:hAnsi="Helvetica" w:cs="Helvetica"/>
          <w:shd w:val="clear" w:color="auto" w:fill="FFFFFF"/>
          <w:lang w:val="en-US"/>
        </w:rPr>
        <w:t>á</w:t>
      </w:r>
      <w:r w:rsidRPr="00DC7066">
        <w:rPr>
          <w:rStyle w:val="Ninguno"/>
          <w:rFonts w:ascii="Helvetica" w:hAnsi="Helvetica"/>
          <w:shd w:val="clear" w:color="auto" w:fill="FFFFFF"/>
        </w:rPr>
        <w:t>s estricto hubo necesidad de suspender los t</w:t>
      </w:r>
      <w:r w:rsidRPr="00DC7066">
        <w:rPr>
          <w:rStyle w:val="Ninguno"/>
          <w:rFonts w:ascii="Helvetica" w:eastAsia="Helvetica" w:hAnsi="Helvetica" w:cs="Helvetica"/>
          <w:shd w:val="clear" w:color="auto" w:fill="FFFFFF"/>
          <w:lang w:val="en-US"/>
        </w:rPr>
        <w:t>é</w:t>
      </w:r>
      <w:r w:rsidRPr="00DC7066">
        <w:rPr>
          <w:rStyle w:val="Ninguno"/>
          <w:rFonts w:ascii="Helvetica" w:hAnsi="Helvetica"/>
          <w:shd w:val="clear" w:color="auto" w:fill="FFFFFF"/>
          <w:lang w:val="pt-PT"/>
        </w:rPr>
        <w:t xml:space="preserve">rminos </w:t>
      </w:r>
      <w:r w:rsidRPr="00DC7066">
        <w:rPr>
          <w:rStyle w:val="Hyperlink0"/>
          <w:rFonts w:ascii="Helvetica" w:eastAsia="Arial Unicode MS" w:hAnsi="Helvetica"/>
          <w:sz w:val="22"/>
          <w:szCs w:val="22"/>
        </w:rPr>
        <w:t>de las actuaciones administrativas y jurisdiccionales en sede administrativa (art</w:t>
      </w:r>
      <w:r w:rsidRPr="00DC7066">
        <w:rPr>
          <w:rStyle w:val="Ninguno"/>
          <w:rFonts w:ascii="Helvetica" w:eastAsia="Helvetica" w:hAnsi="Helvetica" w:cs="Helvetica"/>
          <w:lang w:val="en-US"/>
        </w:rPr>
        <w:t>í</w:t>
      </w:r>
      <w:r w:rsidRPr="00DC7066">
        <w:rPr>
          <w:rStyle w:val="Hyperlink0"/>
          <w:rFonts w:ascii="Helvetica" w:eastAsia="Arial Unicode MS" w:hAnsi="Helvetica"/>
          <w:sz w:val="22"/>
          <w:szCs w:val="22"/>
        </w:rPr>
        <w:t xml:space="preserve">culo 6) </w:t>
      </w:r>
      <w:r w:rsidRPr="00DC7066">
        <w:rPr>
          <w:rStyle w:val="Ninguno"/>
          <w:rFonts w:ascii="Helvetica" w:hAnsi="Helvetica"/>
          <w:shd w:val="clear" w:color="auto" w:fill="FFFFFF"/>
        </w:rPr>
        <w:t>y de extender los plazos para resolver las distintas modalidades de peticiones (art</w:t>
      </w:r>
      <w:r w:rsidRPr="00DC7066">
        <w:rPr>
          <w:rStyle w:val="Ninguno"/>
          <w:rFonts w:ascii="Helvetica" w:eastAsia="Helvetica" w:hAnsi="Helvetica" w:cs="Helvetica"/>
          <w:shd w:val="clear" w:color="auto" w:fill="FFFFFF"/>
          <w:lang w:val="en-US"/>
        </w:rPr>
        <w:t>í</w:t>
      </w:r>
      <w:r w:rsidRPr="00DC7066">
        <w:rPr>
          <w:rStyle w:val="Ninguno"/>
          <w:rFonts w:ascii="Helvetica" w:hAnsi="Helvetica"/>
          <w:shd w:val="clear" w:color="auto" w:fill="FFFFFF"/>
        </w:rPr>
        <w:t>culo 5) a efectos de que tanto las entidades p</w:t>
      </w:r>
      <w:r w:rsidRPr="00DC7066">
        <w:rPr>
          <w:rStyle w:val="Ninguno"/>
          <w:rFonts w:ascii="Helvetica" w:eastAsia="Helvetica" w:hAnsi="Helvetica" w:cs="Helvetica"/>
          <w:shd w:val="clear" w:color="auto" w:fill="FFFFFF"/>
          <w:lang w:val="en-US"/>
        </w:rPr>
        <w:t>ú</w:t>
      </w:r>
      <w:r w:rsidRPr="00DC7066">
        <w:rPr>
          <w:rStyle w:val="Ninguno"/>
          <w:rFonts w:ascii="Helvetica" w:hAnsi="Helvetica"/>
          <w:shd w:val="clear" w:color="auto" w:fill="FFFFFF"/>
          <w:lang w:val="pt-PT"/>
        </w:rPr>
        <w:t>blicas como privadas tomar</w:t>
      </w:r>
      <w:r w:rsidRPr="00DC7066">
        <w:rPr>
          <w:rStyle w:val="Ninguno"/>
          <w:rFonts w:ascii="Helvetica" w:eastAsia="Helvetica" w:hAnsi="Helvetica" w:cs="Helvetica"/>
          <w:shd w:val="clear" w:color="auto" w:fill="FFFFFF"/>
          <w:lang w:val="en-US"/>
        </w:rPr>
        <w:t>á</w:t>
      </w:r>
      <w:r w:rsidRPr="00DC7066">
        <w:rPr>
          <w:rStyle w:val="Ninguno"/>
          <w:rFonts w:ascii="Helvetica" w:hAnsi="Helvetica"/>
          <w:shd w:val="clear" w:color="auto" w:fill="FFFFFF"/>
        </w:rPr>
        <w:t>n las medidas t</w:t>
      </w:r>
      <w:r w:rsidRPr="00DC7066">
        <w:rPr>
          <w:rStyle w:val="Ninguno"/>
          <w:rFonts w:ascii="Helvetica" w:eastAsia="Helvetica" w:hAnsi="Helvetica" w:cs="Helvetica"/>
          <w:shd w:val="clear" w:color="auto" w:fill="FFFFFF"/>
          <w:lang w:val="en-US"/>
        </w:rPr>
        <w:t>é</w:t>
      </w:r>
      <w:r w:rsidRPr="00DC7066">
        <w:rPr>
          <w:rStyle w:val="Ninguno"/>
          <w:rFonts w:ascii="Helvetica" w:hAnsi="Helvetica"/>
          <w:shd w:val="clear" w:color="auto" w:fill="FFFFFF"/>
        </w:rPr>
        <w:t>cnicas y log</w:t>
      </w:r>
      <w:r w:rsidRPr="00DC7066">
        <w:rPr>
          <w:rStyle w:val="Ninguno"/>
          <w:rFonts w:ascii="Helvetica" w:eastAsia="Helvetica" w:hAnsi="Helvetica" w:cs="Helvetica"/>
          <w:shd w:val="clear" w:color="auto" w:fill="FFFFFF"/>
          <w:lang w:val="en-US"/>
        </w:rPr>
        <w:t>í</w:t>
      </w:r>
      <w:r w:rsidRPr="00DC7066">
        <w:rPr>
          <w:rStyle w:val="Ninguno"/>
          <w:rFonts w:ascii="Helvetica" w:hAnsi="Helvetica"/>
          <w:shd w:val="clear" w:color="auto" w:fill="FFFFFF"/>
        </w:rPr>
        <w:t>sticas necesarias para adecuarse al paradigma virtual, al d</w:t>
      </w:r>
      <w:r w:rsidRPr="00DC7066">
        <w:rPr>
          <w:rStyle w:val="Ninguno"/>
          <w:rFonts w:ascii="Helvetica" w:eastAsia="Helvetica" w:hAnsi="Helvetica" w:cs="Helvetica"/>
          <w:shd w:val="clear" w:color="auto" w:fill="FFFFFF"/>
          <w:lang w:val="en-US"/>
        </w:rPr>
        <w:t>í</w:t>
      </w:r>
      <w:r w:rsidRPr="00DC7066">
        <w:rPr>
          <w:rStyle w:val="Ninguno"/>
          <w:rFonts w:ascii="Helvetica" w:hAnsi="Helvetica"/>
          <w:shd w:val="clear" w:color="auto" w:fill="FFFFFF"/>
        </w:rPr>
        <w:t>a de hoy dichas medidas resultan desproporcionadas y poco razonables, en el entendido de que las entidades p</w:t>
      </w:r>
      <w:r w:rsidRPr="00DC7066">
        <w:rPr>
          <w:rStyle w:val="Ninguno"/>
          <w:rFonts w:ascii="Helvetica" w:eastAsia="Helvetica" w:hAnsi="Helvetica" w:cs="Helvetica"/>
          <w:shd w:val="clear" w:color="auto" w:fill="FFFFFF"/>
          <w:lang w:val="en-US"/>
        </w:rPr>
        <w:t>ú</w:t>
      </w:r>
      <w:r w:rsidRPr="00DC7066">
        <w:rPr>
          <w:rStyle w:val="Ninguno"/>
          <w:rFonts w:ascii="Helvetica" w:hAnsi="Helvetica"/>
          <w:shd w:val="clear" w:color="auto" w:fill="FFFFFF"/>
        </w:rPr>
        <w:t>blicas ya han retomado sus actividad. Por lo tanto, es exigible, tanto a los particulares como a las entidades p</w:t>
      </w:r>
      <w:r w:rsidRPr="00DC7066">
        <w:rPr>
          <w:rStyle w:val="Ninguno"/>
          <w:rFonts w:ascii="Helvetica" w:eastAsia="Helvetica" w:hAnsi="Helvetica" w:cs="Helvetica"/>
          <w:shd w:val="clear" w:color="auto" w:fill="FFFFFF"/>
          <w:lang w:val="en-US"/>
        </w:rPr>
        <w:t>ú</w:t>
      </w:r>
      <w:r w:rsidRPr="00DC7066">
        <w:rPr>
          <w:rStyle w:val="Ninguno"/>
          <w:rFonts w:ascii="Helvetica" w:hAnsi="Helvetica"/>
          <w:shd w:val="clear" w:color="auto" w:fill="FFFFFF"/>
        </w:rPr>
        <w:t>blicas, que en el transcurso de todo este tiempo hayan realizado los cambios necesarios para superar las dificultades que conlleva la virtualidad y su efectiva implementaci</w:t>
      </w:r>
      <w:r w:rsidRPr="00DC7066">
        <w:rPr>
          <w:rStyle w:val="Ninguno"/>
          <w:rFonts w:ascii="Helvetica" w:eastAsia="Helvetica" w:hAnsi="Helvetica" w:cs="Helvetica"/>
          <w:shd w:val="clear" w:color="auto" w:fill="FFFFFF"/>
          <w:lang w:val="en-US"/>
        </w:rPr>
        <w:t>ó</w:t>
      </w:r>
      <w:r w:rsidRPr="00DC7066">
        <w:rPr>
          <w:rStyle w:val="Ninguno"/>
          <w:rFonts w:ascii="Helvetica" w:hAnsi="Helvetica"/>
          <w:shd w:val="clear" w:color="auto" w:fill="FFFFFF"/>
        </w:rPr>
        <w:t>n, m</w:t>
      </w:r>
      <w:r w:rsidRPr="00DC7066">
        <w:rPr>
          <w:rStyle w:val="Ninguno"/>
          <w:rFonts w:ascii="Helvetica" w:eastAsia="Helvetica" w:hAnsi="Helvetica" w:cs="Helvetica"/>
          <w:shd w:val="clear" w:color="auto" w:fill="FFFFFF"/>
          <w:lang w:val="en-US"/>
        </w:rPr>
        <w:t>á</w:t>
      </w:r>
      <w:r w:rsidRPr="00DC7066">
        <w:rPr>
          <w:rStyle w:val="Ninguno"/>
          <w:rFonts w:ascii="Helvetica" w:hAnsi="Helvetica"/>
          <w:shd w:val="clear" w:color="auto" w:fill="FFFFFF"/>
        </w:rPr>
        <w:t>xime cuando las medidas previstas afectan de manera considerable el relacionamiento entre los ciudadanos y la administraci</w:t>
      </w:r>
      <w:r w:rsidRPr="00DC7066">
        <w:rPr>
          <w:rStyle w:val="Ninguno"/>
          <w:rFonts w:ascii="Helvetica" w:eastAsia="Helvetica" w:hAnsi="Helvetica" w:cs="Helvetica"/>
          <w:shd w:val="clear" w:color="auto" w:fill="FFFFFF"/>
          <w:lang w:val="en-US"/>
        </w:rPr>
        <w:t>ó</w:t>
      </w:r>
      <w:r w:rsidRPr="00DC7066">
        <w:rPr>
          <w:rStyle w:val="Ninguno"/>
          <w:rFonts w:ascii="Helvetica" w:hAnsi="Helvetica"/>
          <w:shd w:val="clear" w:color="auto" w:fill="FFFFFF"/>
        </w:rPr>
        <w:t>n.</w:t>
      </w:r>
    </w:p>
    <w:p w14:paraId="67E7157E" w14:textId="263B09F7" w:rsidR="0074248C" w:rsidRPr="00DC7066" w:rsidRDefault="0074248C" w:rsidP="0074248C">
      <w:pPr>
        <w:pStyle w:val="Cuerpo"/>
        <w:spacing w:before="240"/>
        <w:jc w:val="both"/>
        <w:rPr>
          <w:rFonts w:ascii="Helvetica" w:eastAsia="Times New Roman" w:hAnsi="Helvetica"/>
          <w:shd w:val="clear" w:color="auto" w:fill="FFFFFF"/>
        </w:rPr>
      </w:pPr>
      <w:r w:rsidRPr="00DC7066">
        <w:rPr>
          <w:rFonts w:ascii="Helvetica" w:eastAsia="Times New Roman" w:hAnsi="Helvetica"/>
          <w:shd w:val="clear" w:color="auto" w:fill="FFFFFF"/>
        </w:rPr>
        <w:t>La Liga contra el Silencio</w:t>
      </w:r>
      <w:r w:rsidRPr="00DC7066">
        <w:rPr>
          <w:rFonts w:ascii="Helvetica" w:eastAsia="Times New Roman" w:hAnsi="Helvetica"/>
          <w:shd w:val="clear" w:color="auto" w:fill="FFFFFF"/>
          <w:vertAlign w:val="superscript"/>
        </w:rPr>
        <w:footnoteReference w:id="2"/>
      </w:r>
      <w:r w:rsidRPr="00DC7066">
        <w:rPr>
          <w:rFonts w:ascii="Helvetica" w:eastAsia="Times New Roman" w:hAnsi="Helvetica"/>
          <w:shd w:val="clear" w:color="auto" w:fill="FFFFFF"/>
        </w:rPr>
        <w:t xml:space="preserve"> estableció que entre 2017 y 2019, 30 entidades estatales y particulares que manejan recursos públicos violaron el derecho al acceso a la información vía derecho de petición en 9.263, según información de la Defensoría del Pueblo. Si bien aún no hay datos sobre las vulneraciones en el año de aislamiento obligatorio a causa de la pandemia, la Liga señaló algunas preocupaciones sobre la situación de las respuestas a los derechos de petición en el marco del aislamiento, que incluyen el debilitamiento del ejercicio de la labor periodística (si antes la entrega de información estaba llena de demoras, a</w:t>
      </w:r>
      <w:r w:rsidR="00AC2DA0">
        <w:rPr>
          <w:rFonts w:ascii="Helvetica" w:eastAsia="Times New Roman" w:hAnsi="Helvetica"/>
          <w:shd w:val="clear" w:color="auto" w:fill="FFFFFF"/>
        </w:rPr>
        <w:t xml:space="preserve">hora nunca llega lo solicitado). Además, señaló </w:t>
      </w:r>
      <w:r w:rsidRPr="00DC7066">
        <w:rPr>
          <w:rFonts w:ascii="Helvetica" w:eastAsia="Times New Roman" w:hAnsi="Helvetica"/>
          <w:shd w:val="clear" w:color="auto" w:fill="FFFFFF"/>
        </w:rPr>
        <w:t>las dificultades para organizaciones que trabajan temas de migración y</w:t>
      </w:r>
      <w:r w:rsidR="00AC2DA0">
        <w:rPr>
          <w:rFonts w:ascii="Helvetica" w:eastAsia="Times New Roman" w:hAnsi="Helvetica"/>
          <w:shd w:val="clear" w:color="auto" w:fill="FFFFFF"/>
        </w:rPr>
        <w:t xml:space="preserve"> refugio, las cuales han vivido </w:t>
      </w:r>
      <w:r w:rsidRPr="00DC7066">
        <w:rPr>
          <w:rFonts w:ascii="Helvetica" w:eastAsia="Times New Roman" w:hAnsi="Helvetica"/>
          <w:shd w:val="clear" w:color="auto" w:fill="FFFFFF"/>
        </w:rPr>
        <w:t xml:space="preserve">obstáculos para resolver temas relacionados con el status migratorio de las personas y otros asuntos que tocan los derechos fundamentales de poblaciones vulnerables. </w:t>
      </w:r>
    </w:p>
    <w:p w14:paraId="016672FD" w14:textId="010B234A" w:rsidR="0074248C" w:rsidRPr="00DC7066" w:rsidRDefault="0074248C" w:rsidP="00F90EAE">
      <w:pPr>
        <w:pStyle w:val="Cuerpo"/>
        <w:spacing w:before="240" w:after="240"/>
        <w:jc w:val="both"/>
        <w:rPr>
          <w:rStyle w:val="Ninguno"/>
          <w:rFonts w:ascii="Helvetica" w:eastAsia="Times New Roman" w:hAnsi="Helvetica"/>
          <w:shd w:val="clear" w:color="auto" w:fill="FFFFFF"/>
          <w:lang w:val="es-ES"/>
        </w:rPr>
      </w:pPr>
      <w:r w:rsidRPr="00DC7066">
        <w:rPr>
          <w:rFonts w:ascii="Helvetica" w:eastAsia="Times New Roman" w:hAnsi="Helvetica"/>
          <w:shd w:val="clear" w:color="auto" w:fill="FFFFFF"/>
          <w:lang w:val="es-ES"/>
        </w:rPr>
        <w:t>Por otra parte, la Procuraduría General también coincide en la restricción desbordada de esta medida. Expidió un informe sobre el estado de los derechos en estado de emergencia en enero de 2021</w:t>
      </w:r>
      <w:r w:rsidR="00CE279C" w:rsidRPr="00DC7066">
        <w:rPr>
          <w:rStyle w:val="Refdenotaalpie"/>
          <w:rFonts w:ascii="Helvetica" w:eastAsia="Times New Roman" w:hAnsi="Helvetica"/>
          <w:shd w:val="clear" w:color="auto" w:fill="FFFFFF"/>
          <w:lang w:val="es-ES"/>
        </w:rPr>
        <w:footnoteReference w:id="3"/>
      </w:r>
      <w:r w:rsidRPr="00DC7066">
        <w:rPr>
          <w:rFonts w:ascii="Helvetica" w:eastAsia="Times New Roman" w:hAnsi="Helvetica"/>
          <w:shd w:val="clear" w:color="auto" w:fill="FFFFFF"/>
          <w:lang w:val="es-ES"/>
        </w:rPr>
        <w:t xml:space="preserve">, en donde señala como una de las normas que restringió el derecho fundamental de acceso a la información pública, al Decreto Legislativo 491. </w:t>
      </w:r>
    </w:p>
    <w:p w14:paraId="1B1EE4CE" w14:textId="77777777" w:rsidR="00CB0CAE" w:rsidRPr="00DC7066" w:rsidRDefault="00CB0CAE" w:rsidP="00F90EAE">
      <w:pPr>
        <w:pStyle w:val="Cuerpo"/>
        <w:spacing w:before="240" w:after="240"/>
        <w:jc w:val="both"/>
        <w:rPr>
          <w:rStyle w:val="Ninguno"/>
          <w:rFonts w:ascii="Helvetica" w:eastAsia="Times New Roman" w:hAnsi="Helvetica" w:cs="Times New Roman"/>
          <w:b/>
          <w:bCs/>
        </w:rPr>
      </w:pPr>
      <w:r w:rsidRPr="00DC7066">
        <w:rPr>
          <w:rStyle w:val="Ninguno"/>
          <w:rFonts w:ascii="Helvetica" w:hAnsi="Helvetica"/>
          <w:shd w:val="clear" w:color="auto" w:fill="FFFFFF"/>
        </w:rPr>
        <w:lastRenderedPageBreak/>
        <w:t>En virtud de las anteriores consideraciones, la permanencia de los art</w:t>
      </w:r>
      <w:r w:rsidRPr="00DC7066">
        <w:rPr>
          <w:rStyle w:val="Ninguno"/>
          <w:rFonts w:ascii="Helvetica" w:eastAsia="Helvetica" w:hAnsi="Helvetica" w:cs="Helvetica"/>
          <w:shd w:val="clear" w:color="auto" w:fill="FFFFFF"/>
          <w:lang w:val="en-US"/>
        </w:rPr>
        <w:t>í</w:t>
      </w:r>
      <w:r w:rsidRPr="00DC7066">
        <w:rPr>
          <w:rStyle w:val="Ninguno"/>
          <w:rFonts w:ascii="Helvetica" w:hAnsi="Helvetica"/>
          <w:shd w:val="clear" w:color="auto" w:fill="FFFFFF"/>
        </w:rPr>
        <w:t>culos 5 y 6 como medidas adoptadas en el marco del estado de emergencia carece de relaci</w:t>
      </w:r>
      <w:r w:rsidRPr="00DC7066">
        <w:rPr>
          <w:rStyle w:val="Ninguno"/>
          <w:rFonts w:ascii="Helvetica" w:eastAsia="Helvetica" w:hAnsi="Helvetica" w:cs="Helvetica"/>
          <w:shd w:val="clear" w:color="auto" w:fill="FFFFFF"/>
          <w:lang w:val="en-US"/>
        </w:rPr>
        <w:t>ó</w:t>
      </w:r>
      <w:r w:rsidRPr="00DC7066">
        <w:rPr>
          <w:rStyle w:val="Ninguno"/>
          <w:rFonts w:ascii="Helvetica" w:hAnsi="Helvetica"/>
          <w:shd w:val="clear" w:color="auto" w:fill="FFFFFF"/>
        </w:rPr>
        <w:t>n con la superaci</w:t>
      </w:r>
      <w:r w:rsidRPr="00DC7066">
        <w:rPr>
          <w:rStyle w:val="Ninguno"/>
          <w:rFonts w:ascii="Helvetica" w:eastAsia="Helvetica" w:hAnsi="Helvetica" w:cs="Helvetica"/>
          <w:shd w:val="clear" w:color="auto" w:fill="FFFFFF"/>
          <w:lang w:val="en-US"/>
        </w:rPr>
        <w:t>ó</w:t>
      </w:r>
      <w:r w:rsidRPr="00DC7066">
        <w:rPr>
          <w:rStyle w:val="Ninguno"/>
          <w:rFonts w:ascii="Helvetica" w:hAnsi="Helvetica"/>
          <w:shd w:val="clear" w:color="auto" w:fill="FFFFFF"/>
        </w:rPr>
        <w:t>n de las condiciones que dieron lugar a la emergencia sanitaria y s</w:t>
      </w:r>
      <w:r w:rsidRPr="00DC7066">
        <w:rPr>
          <w:rStyle w:val="Ninguno"/>
          <w:rFonts w:ascii="Helvetica" w:eastAsia="Helvetica" w:hAnsi="Helvetica" w:cs="Helvetica"/>
          <w:shd w:val="clear" w:color="auto" w:fill="FFFFFF"/>
          <w:lang w:val="en-US"/>
        </w:rPr>
        <w:t xml:space="preserve">í </w:t>
      </w:r>
      <w:r w:rsidRPr="00DC7066">
        <w:rPr>
          <w:rStyle w:val="Ninguno"/>
          <w:rFonts w:ascii="Helvetica" w:hAnsi="Helvetica"/>
          <w:shd w:val="clear" w:color="auto" w:fill="FFFFFF"/>
        </w:rPr>
        <w:t xml:space="preserve">constituye una carga desproporcionada que deben asumir los ciudadanos. </w:t>
      </w:r>
    </w:p>
    <w:p w14:paraId="22859C33" w14:textId="46B59B2D" w:rsidR="001A0E2E" w:rsidRPr="00DC7066" w:rsidRDefault="001A0E2E" w:rsidP="001A0E2E">
      <w:pPr>
        <w:pStyle w:val="Cuerpo"/>
        <w:numPr>
          <w:ilvl w:val="0"/>
          <w:numId w:val="1"/>
        </w:numPr>
        <w:spacing w:before="240" w:after="240"/>
        <w:rPr>
          <w:rStyle w:val="Ninguno"/>
          <w:rFonts w:ascii="Helvetica" w:eastAsia="Times New Roman" w:hAnsi="Helvetica" w:cs="Times New Roman"/>
          <w:b/>
          <w:bCs/>
        </w:rPr>
      </w:pPr>
      <w:r w:rsidRPr="00DC7066">
        <w:rPr>
          <w:rStyle w:val="Ninguno"/>
          <w:rFonts w:ascii="Helvetica" w:eastAsia="Times New Roman" w:hAnsi="Helvetica" w:cs="Times New Roman"/>
          <w:b/>
          <w:bCs/>
        </w:rPr>
        <w:t>PLIEGO DE MODIFICACIONES</w:t>
      </w:r>
    </w:p>
    <w:p w14:paraId="65FD6FC4" w14:textId="7C1D030E" w:rsidR="001A0E2E" w:rsidRPr="00DC7066" w:rsidRDefault="0074248C" w:rsidP="0074248C">
      <w:pPr>
        <w:pStyle w:val="Cuerpo"/>
        <w:spacing w:before="240" w:after="240"/>
        <w:jc w:val="both"/>
        <w:rPr>
          <w:rStyle w:val="Ninguno"/>
          <w:rFonts w:ascii="Helvetica" w:eastAsia="Times New Roman" w:hAnsi="Helvetica" w:cs="Times New Roman"/>
          <w:bCs/>
        </w:rPr>
      </w:pPr>
      <w:r w:rsidRPr="00DC7066">
        <w:rPr>
          <w:rStyle w:val="Ninguno"/>
          <w:rFonts w:ascii="Helvetica" w:eastAsia="Times New Roman" w:hAnsi="Helvetica" w:cs="Times New Roman"/>
          <w:bCs/>
        </w:rPr>
        <w:t>No se presenta pliego de modificaciones en tanto no hay cambios respecto al texto aprobado en el primer debate en la Comisión Primera de la Cámara de Representantes.</w:t>
      </w:r>
    </w:p>
    <w:p w14:paraId="1E06EAC8" w14:textId="3E43F7B3" w:rsidR="00870857" w:rsidRPr="00DC7066" w:rsidRDefault="009B292E" w:rsidP="001A0E2E">
      <w:pPr>
        <w:pStyle w:val="Cuerpo"/>
        <w:numPr>
          <w:ilvl w:val="0"/>
          <w:numId w:val="1"/>
        </w:numPr>
        <w:spacing w:before="240" w:after="240"/>
        <w:rPr>
          <w:rStyle w:val="Ninguno"/>
          <w:rFonts w:ascii="Helvetica" w:eastAsia="Times New Roman" w:hAnsi="Helvetica" w:cs="Times New Roman"/>
          <w:b/>
          <w:bCs/>
        </w:rPr>
      </w:pPr>
      <w:r w:rsidRPr="00DC7066">
        <w:rPr>
          <w:rStyle w:val="Ninguno"/>
          <w:rFonts w:ascii="Helvetica" w:hAnsi="Helvetica"/>
          <w:b/>
          <w:bCs/>
          <w:lang w:val="en-US"/>
        </w:rPr>
        <w:t>DECLARATORIA DE CONFLICTOS DE INTER</w:t>
      </w:r>
      <w:r w:rsidRPr="00DC7066">
        <w:rPr>
          <w:rStyle w:val="Ninguno"/>
          <w:rFonts w:ascii="Helvetica" w:eastAsia="Helvetica" w:hAnsi="Helvetica" w:cs="Helvetica"/>
          <w:b/>
          <w:bCs/>
          <w:lang w:val="en-US"/>
        </w:rPr>
        <w:t>É</w:t>
      </w:r>
      <w:r w:rsidRPr="00DC7066">
        <w:rPr>
          <w:rStyle w:val="Ninguno"/>
          <w:rFonts w:ascii="Helvetica" w:hAnsi="Helvetica"/>
          <w:b/>
          <w:bCs/>
        </w:rPr>
        <w:t>S</w:t>
      </w:r>
    </w:p>
    <w:p w14:paraId="0A69AF69" w14:textId="5C0D24C3" w:rsidR="00870857" w:rsidRPr="00DC7066" w:rsidRDefault="009B292E" w:rsidP="00F90EAE">
      <w:pPr>
        <w:pStyle w:val="Cuerpo"/>
        <w:jc w:val="both"/>
        <w:rPr>
          <w:rStyle w:val="Hyperlink0"/>
          <w:rFonts w:ascii="Helvetica" w:eastAsia="Arial Unicode MS" w:hAnsi="Helvetica"/>
          <w:sz w:val="22"/>
          <w:szCs w:val="22"/>
        </w:rPr>
      </w:pPr>
      <w:r w:rsidRPr="00DC7066">
        <w:rPr>
          <w:rStyle w:val="Hyperlink0"/>
          <w:rFonts w:ascii="Helvetica" w:eastAsia="Arial Unicode MS" w:hAnsi="Helvetica"/>
          <w:sz w:val="22"/>
          <w:szCs w:val="22"/>
        </w:rPr>
        <w:t>Teniendo en cuenta lo establecido en el art</w:t>
      </w:r>
      <w:r w:rsidRPr="00DC7066">
        <w:rPr>
          <w:rStyle w:val="Ninguno"/>
          <w:rFonts w:ascii="Helvetica" w:hAnsi="Helvetica"/>
          <w:lang w:val="en-US"/>
        </w:rPr>
        <w:t>í</w:t>
      </w:r>
      <w:r w:rsidRPr="00DC7066">
        <w:rPr>
          <w:rStyle w:val="Hyperlink0"/>
          <w:rFonts w:ascii="Helvetica" w:eastAsia="Arial Unicode MS" w:hAnsi="Helvetica"/>
          <w:sz w:val="22"/>
          <w:szCs w:val="22"/>
        </w:rPr>
        <w:t>culo 3 de la Ley 2003 del 19 de noviembre de 2019, por la cual se modifica parcialmente la Ley 5 de 1992 y se dictan otras disposiciones, que modifica el art</w:t>
      </w:r>
      <w:r w:rsidRPr="00DC7066">
        <w:rPr>
          <w:rStyle w:val="Ninguno"/>
          <w:rFonts w:ascii="Helvetica" w:hAnsi="Helvetica"/>
          <w:lang w:val="en-US"/>
        </w:rPr>
        <w:t>í</w:t>
      </w:r>
      <w:r w:rsidRPr="00DC7066">
        <w:rPr>
          <w:rStyle w:val="Hyperlink0"/>
          <w:rFonts w:ascii="Helvetica" w:eastAsia="Arial Unicode MS" w:hAnsi="Helvetica"/>
          <w:sz w:val="22"/>
          <w:szCs w:val="22"/>
        </w:rPr>
        <w:t>culo 291 de la Ley 5 de 1992, en la que se estableci</w:t>
      </w:r>
      <w:r w:rsidRPr="00DC7066">
        <w:rPr>
          <w:rStyle w:val="Ninguno"/>
          <w:rFonts w:ascii="Helvetica" w:hAnsi="Helvetica"/>
          <w:lang w:val="en-US"/>
        </w:rPr>
        <w:t xml:space="preserve">ó </w:t>
      </w:r>
      <w:r w:rsidRPr="00DC7066">
        <w:rPr>
          <w:rStyle w:val="Hyperlink0"/>
          <w:rFonts w:ascii="Helvetica" w:eastAsia="Arial Unicode MS" w:hAnsi="Helvetica"/>
          <w:sz w:val="22"/>
          <w:szCs w:val="22"/>
        </w:rPr>
        <w:t>que el autor del proyecto y el ponente presentar</w:t>
      </w:r>
      <w:r w:rsidRPr="00DC7066">
        <w:rPr>
          <w:rStyle w:val="Ninguno"/>
          <w:rFonts w:ascii="Helvetica" w:hAnsi="Helvetica"/>
          <w:lang w:val="en-US"/>
        </w:rPr>
        <w:t>á</w:t>
      </w:r>
      <w:r w:rsidRPr="00DC7066">
        <w:rPr>
          <w:rStyle w:val="Hyperlink0"/>
          <w:rFonts w:ascii="Helvetica" w:eastAsia="Arial Unicode MS" w:hAnsi="Helvetica"/>
          <w:sz w:val="22"/>
          <w:szCs w:val="22"/>
        </w:rPr>
        <w:t>n en la exposici</w:t>
      </w:r>
      <w:r w:rsidRPr="00DC7066">
        <w:rPr>
          <w:rStyle w:val="Ninguno"/>
          <w:rFonts w:ascii="Helvetica" w:hAnsi="Helvetica"/>
          <w:lang w:val="en-US"/>
        </w:rPr>
        <w:t>ó</w:t>
      </w:r>
      <w:r w:rsidRPr="00DC7066">
        <w:rPr>
          <w:rStyle w:val="Hyperlink0"/>
          <w:rFonts w:ascii="Helvetica" w:eastAsia="Arial Unicode MS" w:hAnsi="Helvetica"/>
          <w:sz w:val="22"/>
          <w:szCs w:val="22"/>
        </w:rPr>
        <w:t>n de motivos un ac</w:t>
      </w:r>
      <w:r w:rsidRPr="00DC7066">
        <w:rPr>
          <w:rStyle w:val="Ninguno"/>
          <w:rFonts w:ascii="Helvetica" w:hAnsi="Helvetica"/>
          <w:lang w:val="en-US"/>
        </w:rPr>
        <w:t>á</w:t>
      </w:r>
      <w:r w:rsidRPr="00DC7066">
        <w:rPr>
          <w:rStyle w:val="Hyperlink0"/>
          <w:rFonts w:ascii="Helvetica" w:eastAsia="Arial Unicode MS" w:hAnsi="Helvetica"/>
          <w:sz w:val="22"/>
          <w:szCs w:val="22"/>
        </w:rPr>
        <w:t>pite que describa las circunstancias o eventos que podr</w:t>
      </w:r>
      <w:r w:rsidRPr="00DC7066">
        <w:rPr>
          <w:rStyle w:val="Ninguno"/>
          <w:rFonts w:ascii="Helvetica" w:hAnsi="Helvetica"/>
          <w:lang w:val="en-US"/>
        </w:rPr>
        <w:t>á</w:t>
      </w:r>
      <w:r w:rsidRPr="00DC7066">
        <w:rPr>
          <w:rStyle w:val="Hyperlink0"/>
          <w:rFonts w:ascii="Helvetica" w:eastAsia="Arial Unicode MS" w:hAnsi="Helvetica"/>
          <w:sz w:val="22"/>
          <w:szCs w:val="22"/>
        </w:rPr>
        <w:t>n generar un conflicto de inter</w:t>
      </w:r>
      <w:r w:rsidRPr="00DC7066">
        <w:rPr>
          <w:rStyle w:val="Ninguno"/>
          <w:rFonts w:ascii="Helvetica" w:hAnsi="Helvetica"/>
          <w:lang w:val="en-US"/>
        </w:rPr>
        <w:t>é</w:t>
      </w:r>
      <w:r w:rsidRPr="00DC7066">
        <w:rPr>
          <w:rStyle w:val="Hyperlink0"/>
          <w:rFonts w:ascii="Helvetica" w:eastAsia="Arial Unicode MS" w:hAnsi="Helvetica"/>
          <w:sz w:val="22"/>
          <w:szCs w:val="22"/>
        </w:rPr>
        <w:t>s para la discusi</w:t>
      </w:r>
      <w:r w:rsidRPr="00DC7066">
        <w:rPr>
          <w:rStyle w:val="Ninguno"/>
          <w:rFonts w:ascii="Helvetica" w:hAnsi="Helvetica"/>
          <w:lang w:val="en-US"/>
        </w:rPr>
        <w:t>ó</w:t>
      </w:r>
      <w:r w:rsidRPr="00DC7066">
        <w:rPr>
          <w:rStyle w:val="Hyperlink0"/>
          <w:rFonts w:ascii="Helvetica" w:eastAsia="Arial Unicode MS" w:hAnsi="Helvetica"/>
          <w:sz w:val="22"/>
          <w:szCs w:val="22"/>
        </w:rPr>
        <w:t>n y votaci</w:t>
      </w:r>
      <w:r w:rsidRPr="00DC7066">
        <w:rPr>
          <w:rStyle w:val="Ninguno"/>
          <w:rFonts w:ascii="Helvetica" w:hAnsi="Helvetica"/>
          <w:lang w:val="en-US"/>
        </w:rPr>
        <w:t>ó</w:t>
      </w:r>
      <w:r w:rsidRPr="00DC7066">
        <w:rPr>
          <w:rStyle w:val="Hyperlink0"/>
          <w:rFonts w:ascii="Helvetica" w:eastAsia="Arial Unicode MS" w:hAnsi="Helvetica"/>
          <w:sz w:val="22"/>
          <w:szCs w:val="22"/>
        </w:rPr>
        <w:t xml:space="preserve">n del proyecto, se considera que el presente proyecto de ley </w:t>
      </w:r>
      <w:r w:rsidRPr="00DC7066">
        <w:rPr>
          <w:rStyle w:val="Ninguno"/>
          <w:rFonts w:ascii="Helvetica" w:hAnsi="Helvetica"/>
          <w:b/>
          <w:bCs/>
        </w:rPr>
        <w:t>no genera conflictos de inter</w:t>
      </w:r>
      <w:r w:rsidRPr="00DC7066">
        <w:rPr>
          <w:rStyle w:val="Ninguno"/>
          <w:rFonts w:ascii="Helvetica" w:eastAsia="Helvetica" w:hAnsi="Helvetica" w:cs="Helvetica"/>
          <w:b/>
          <w:bCs/>
          <w:lang w:val="en-US"/>
        </w:rPr>
        <w:t>é</w:t>
      </w:r>
      <w:r w:rsidRPr="00DC7066">
        <w:rPr>
          <w:rStyle w:val="Ninguno"/>
          <w:rFonts w:ascii="Helvetica" w:hAnsi="Helvetica"/>
          <w:b/>
          <w:bCs/>
        </w:rPr>
        <w:t>s</w:t>
      </w:r>
      <w:r w:rsidRPr="00DC7066">
        <w:rPr>
          <w:rStyle w:val="Hyperlink0"/>
          <w:rFonts w:ascii="Helvetica" w:eastAsia="Arial Unicode MS" w:hAnsi="Helvetica"/>
          <w:sz w:val="22"/>
          <w:szCs w:val="22"/>
        </w:rPr>
        <w:t xml:space="preserve"> en atenci</w:t>
      </w:r>
      <w:r w:rsidRPr="00DC7066">
        <w:rPr>
          <w:rStyle w:val="Ninguno"/>
          <w:rFonts w:ascii="Helvetica" w:hAnsi="Helvetica"/>
          <w:lang w:val="en-US"/>
        </w:rPr>
        <w:t>ó</w:t>
      </w:r>
      <w:r w:rsidRPr="00DC7066">
        <w:rPr>
          <w:rStyle w:val="Hyperlink0"/>
          <w:rFonts w:ascii="Helvetica" w:eastAsia="Arial Unicode MS" w:hAnsi="Helvetica"/>
          <w:sz w:val="22"/>
          <w:szCs w:val="22"/>
        </w:rPr>
        <w:t>n a que se trata de un proyecto que no produce un beneficio particular, actual y directo a la autora y ponente del proyecto, la Representante Juanita Mar</w:t>
      </w:r>
      <w:r w:rsidRPr="00DC7066">
        <w:rPr>
          <w:rStyle w:val="Ninguno"/>
          <w:rFonts w:ascii="Helvetica" w:hAnsi="Helvetica"/>
          <w:lang w:val="en-US"/>
        </w:rPr>
        <w:t>í</w:t>
      </w:r>
      <w:r w:rsidRPr="00DC7066">
        <w:rPr>
          <w:rStyle w:val="Hyperlink0"/>
          <w:rFonts w:ascii="Helvetica" w:eastAsia="Arial Unicode MS" w:hAnsi="Helvetica"/>
          <w:sz w:val="22"/>
          <w:szCs w:val="22"/>
        </w:rPr>
        <w:t>a Goebertus Estrada, de conformidad con lo establecido en el art</w:t>
      </w:r>
      <w:r w:rsidRPr="00DC7066">
        <w:rPr>
          <w:rStyle w:val="Ninguno"/>
          <w:rFonts w:ascii="Helvetica" w:hAnsi="Helvetica"/>
          <w:lang w:val="en-US"/>
        </w:rPr>
        <w:t>í</w:t>
      </w:r>
      <w:r w:rsidRPr="00DC7066">
        <w:rPr>
          <w:rStyle w:val="Hyperlink0"/>
          <w:rFonts w:ascii="Helvetica" w:eastAsia="Arial Unicode MS" w:hAnsi="Helvetica"/>
          <w:sz w:val="22"/>
          <w:szCs w:val="22"/>
        </w:rPr>
        <w:t>culo 1 de la Ley 2003 de 19 de noviembre de 2019; sino que, por el contrario, se trata</w:t>
      </w:r>
      <w:r w:rsidR="00470981" w:rsidRPr="00DC7066">
        <w:rPr>
          <w:rStyle w:val="Hyperlink0"/>
          <w:rFonts w:ascii="Helvetica" w:eastAsia="Arial Unicode MS" w:hAnsi="Helvetica"/>
          <w:sz w:val="22"/>
          <w:szCs w:val="22"/>
        </w:rPr>
        <w:t xml:space="preserve"> de una derogatoria de un decreto legislativo proferido</w:t>
      </w:r>
      <w:r w:rsidRPr="00DC7066">
        <w:rPr>
          <w:rStyle w:val="Hyperlink0"/>
          <w:rFonts w:ascii="Helvetica" w:eastAsia="Arial Unicode MS" w:hAnsi="Helvetica"/>
          <w:sz w:val="22"/>
          <w:szCs w:val="22"/>
        </w:rPr>
        <w:t xml:space="preserve"> durante el actual Estado de Emergencia Econ</w:t>
      </w:r>
      <w:r w:rsidRPr="00DC7066">
        <w:rPr>
          <w:rStyle w:val="Ninguno"/>
          <w:rFonts w:ascii="Helvetica" w:hAnsi="Helvetica"/>
          <w:lang w:val="en-US"/>
        </w:rPr>
        <w:t>ó</w:t>
      </w:r>
      <w:r w:rsidRPr="00DC7066">
        <w:rPr>
          <w:rStyle w:val="Hyperlink0"/>
          <w:rFonts w:ascii="Helvetica" w:eastAsia="Arial Unicode MS" w:hAnsi="Helvetica"/>
          <w:sz w:val="22"/>
          <w:szCs w:val="22"/>
        </w:rPr>
        <w:t>mica, Social y Ecol</w:t>
      </w:r>
      <w:r w:rsidRPr="00DC7066">
        <w:rPr>
          <w:rStyle w:val="Ninguno"/>
          <w:rFonts w:ascii="Helvetica" w:hAnsi="Helvetica"/>
          <w:lang w:val="en-US"/>
        </w:rPr>
        <w:t>ó</w:t>
      </w:r>
      <w:r w:rsidR="00470981" w:rsidRPr="00DC7066">
        <w:rPr>
          <w:rStyle w:val="Hyperlink0"/>
          <w:rFonts w:ascii="Helvetica" w:eastAsia="Arial Unicode MS" w:hAnsi="Helvetica"/>
          <w:sz w:val="22"/>
          <w:szCs w:val="22"/>
        </w:rPr>
        <w:t>gica, que debe</w:t>
      </w:r>
      <w:r w:rsidRPr="00DC7066">
        <w:rPr>
          <w:rStyle w:val="Hyperlink0"/>
          <w:rFonts w:ascii="Helvetica" w:eastAsia="Arial Unicode MS" w:hAnsi="Helvetica"/>
          <w:sz w:val="22"/>
          <w:szCs w:val="22"/>
        </w:rPr>
        <w:t xml:space="preserve"> salir del ordenamiento jur</w:t>
      </w:r>
      <w:r w:rsidRPr="00DC7066">
        <w:rPr>
          <w:rStyle w:val="Ninguno"/>
          <w:rFonts w:ascii="Helvetica" w:hAnsi="Helvetica"/>
          <w:lang w:val="en-US"/>
        </w:rPr>
        <w:t>í</w:t>
      </w:r>
      <w:r w:rsidR="00470981" w:rsidRPr="00DC7066">
        <w:rPr>
          <w:rStyle w:val="Hyperlink0"/>
          <w:rFonts w:ascii="Helvetica" w:eastAsia="Arial Unicode MS" w:hAnsi="Helvetica"/>
          <w:sz w:val="22"/>
          <w:szCs w:val="22"/>
        </w:rPr>
        <w:t>dico por ser inconveniente</w:t>
      </w:r>
      <w:r w:rsidRPr="00DC7066">
        <w:rPr>
          <w:rStyle w:val="Hyperlink0"/>
          <w:rFonts w:ascii="Helvetica" w:eastAsia="Arial Unicode MS" w:hAnsi="Helvetica"/>
          <w:sz w:val="22"/>
          <w:szCs w:val="22"/>
        </w:rPr>
        <w:t>, lo cual, adem</w:t>
      </w:r>
      <w:r w:rsidRPr="00DC7066">
        <w:rPr>
          <w:rStyle w:val="Ninguno"/>
          <w:rFonts w:ascii="Helvetica" w:hAnsi="Helvetica"/>
          <w:lang w:val="en-US"/>
        </w:rPr>
        <w:t>á</w:t>
      </w:r>
      <w:r w:rsidRPr="00DC7066">
        <w:rPr>
          <w:rStyle w:val="Hyperlink0"/>
          <w:rFonts w:ascii="Helvetica" w:eastAsia="Arial Unicode MS" w:hAnsi="Helvetica"/>
          <w:sz w:val="22"/>
          <w:szCs w:val="22"/>
        </w:rPr>
        <w:t>s, de enmarcarse dentro del ejercicio de control pol</w:t>
      </w:r>
      <w:r w:rsidRPr="00DC7066">
        <w:rPr>
          <w:rStyle w:val="Ninguno"/>
          <w:rFonts w:ascii="Helvetica" w:hAnsi="Helvetica"/>
          <w:lang w:val="en-US"/>
        </w:rPr>
        <w:t>í</w:t>
      </w:r>
      <w:r w:rsidRPr="00DC7066">
        <w:rPr>
          <w:rStyle w:val="Hyperlink0"/>
          <w:rFonts w:ascii="Helvetica" w:eastAsia="Arial Unicode MS" w:hAnsi="Helvetica"/>
          <w:sz w:val="22"/>
          <w:szCs w:val="22"/>
        </w:rPr>
        <w:t>tico del Congreso de la Rep</w:t>
      </w:r>
      <w:r w:rsidRPr="00DC7066">
        <w:rPr>
          <w:rStyle w:val="Ninguno"/>
          <w:rFonts w:ascii="Helvetica" w:hAnsi="Helvetica"/>
          <w:lang w:val="en-US"/>
        </w:rPr>
        <w:t>ú</w:t>
      </w:r>
      <w:r w:rsidRPr="00DC7066">
        <w:rPr>
          <w:rStyle w:val="Hyperlink0"/>
          <w:rFonts w:ascii="Helvetica" w:eastAsia="Arial Unicode MS" w:hAnsi="Helvetica"/>
          <w:sz w:val="22"/>
          <w:szCs w:val="22"/>
        </w:rPr>
        <w:t>blica, dispuesto en el art</w:t>
      </w:r>
      <w:r w:rsidRPr="00DC7066">
        <w:rPr>
          <w:rStyle w:val="Ninguno"/>
          <w:rFonts w:ascii="Helvetica" w:hAnsi="Helvetica"/>
          <w:lang w:val="en-US"/>
        </w:rPr>
        <w:t>í</w:t>
      </w:r>
      <w:r w:rsidRPr="00DC7066">
        <w:rPr>
          <w:rStyle w:val="Hyperlink0"/>
          <w:rFonts w:ascii="Helvetica" w:eastAsia="Arial Unicode MS" w:hAnsi="Helvetica"/>
          <w:sz w:val="22"/>
          <w:szCs w:val="22"/>
        </w:rPr>
        <w:t>culo 215 de la Constituci</w:t>
      </w:r>
      <w:r w:rsidRPr="00DC7066">
        <w:rPr>
          <w:rStyle w:val="Ninguno"/>
          <w:rFonts w:ascii="Helvetica" w:hAnsi="Helvetica"/>
          <w:lang w:val="en-US"/>
        </w:rPr>
        <w:t>ó</w:t>
      </w:r>
      <w:r w:rsidRPr="00DC7066">
        <w:rPr>
          <w:rStyle w:val="Hyperlink0"/>
          <w:rFonts w:ascii="Helvetica" w:eastAsia="Arial Unicode MS" w:hAnsi="Helvetica"/>
          <w:sz w:val="22"/>
          <w:szCs w:val="22"/>
        </w:rPr>
        <w:t xml:space="preserve">n, sirve de contrapeso a efectos de limitar los excesos del ejecutivo durante el Estado de emergencia, por tanto, el beneficio no puede ser particular. </w:t>
      </w:r>
    </w:p>
    <w:p w14:paraId="137AFDD4" w14:textId="77777777" w:rsidR="00870857" w:rsidRPr="00DC7066" w:rsidRDefault="00870857" w:rsidP="00F90EAE">
      <w:pPr>
        <w:pStyle w:val="Cuerpo"/>
        <w:jc w:val="both"/>
        <w:rPr>
          <w:rStyle w:val="Ninguno"/>
          <w:rFonts w:ascii="Helvetica" w:eastAsia="Times New Roman" w:hAnsi="Helvetica" w:cs="Times New Roman"/>
        </w:rPr>
      </w:pPr>
    </w:p>
    <w:p w14:paraId="706867B5" w14:textId="77777777" w:rsidR="00870857" w:rsidRPr="00DC7066" w:rsidRDefault="009B292E" w:rsidP="00F90EAE">
      <w:pPr>
        <w:pStyle w:val="Cuerpo"/>
        <w:jc w:val="both"/>
        <w:rPr>
          <w:rStyle w:val="Ninguno"/>
          <w:rFonts w:ascii="Helvetica" w:eastAsia="Times New Roman" w:hAnsi="Helvetica" w:cs="Times New Roman"/>
          <w:i/>
          <w:iCs/>
        </w:rPr>
      </w:pPr>
      <w:r w:rsidRPr="00DC7066">
        <w:rPr>
          <w:rStyle w:val="Hyperlink0"/>
          <w:rFonts w:ascii="Helvetica" w:eastAsia="Arial Unicode MS" w:hAnsi="Helvetica"/>
          <w:sz w:val="22"/>
          <w:szCs w:val="22"/>
        </w:rPr>
        <w:t>Sobre este asunto ha se</w:t>
      </w:r>
      <w:r w:rsidRPr="00DC7066">
        <w:rPr>
          <w:rStyle w:val="Ninguno"/>
          <w:rFonts w:ascii="Helvetica" w:hAnsi="Helvetica"/>
          <w:lang w:val="en-US"/>
        </w:rPr>
        <w:t>ñ</w:t>
      </w:r>
      <w:r w:rsidRPr="00DC7066">
        <w:rPr>
          <w:rStyle w:val="Hyperlink0"/>
          <w:rFonts w:ascii="Helvetica" w:eastAsia="Arial Unicode MS" w:hAnsi="Helvetica"/>
          <w:sz w:val="22"/>
          <w:szCs w:val="22"/>
        </w:rPr>
        <w:t xml:space="preserve">alado el Consejo de Estado </w:t>
      </w:r>
      <w:r w:rsidRPr="00DC7066">
        <w:rPr>
          <w:rStyle w:val="Ninguno"/>
          <w:rFonts w:ascii="Helvetica" w:eastAsia="Helvetica" w:hAnsi="Helvetica" w:cs="Helvetica"/>
          <w:i/>
          <w:iCs/>
          <w:lang w:val="en-US"/>
        </w:rPr>
        <w:t>“</w:t>
      </w:r>
      <w:r w:rsidRPr="00DC7066">
        <w:rPr>
          <w:rStyle w:val="Ninguno"/>
          <w:rFonts w:ascii="Helvetica" w:hAnsi="Helvetica"/>
          <w:i/>
          <w:iCs/>
        </w:rPr>
        <w:t>No cualquier inter</w:t>
      </w:r>
      <w:r w:rsidRPr="00DC7066">
        <w:rPr>
          <w:rStyle w:val="Ninguno"/>
          <w:rFonts w:ascii="Helvetica" w:eastAsia="Helvetica" w:hAnsi="Helvetica" w:cs="Helvetica"/>
          <w:i/>
          <w:iCs/>
          <w:lang w:val="en-US"/>
        </w:rPr>
        <w:t>é</w:t>
      </w:r>
      <w:r w:rsidRPr="00DC7066">
        <w:rPr>
          <w:rStyle w:val="Ninguno"/>
          <w:rFonts w:ascii="Helvetica" w:hAnsi="Helvetica"/>
          <w:i/>
          <w:iCs/>
        </w:rPr>
        <w:t>s configura la causal de desinvestidura en comento, pues se sabe que s</w:t>
      </w:r>
      <w:r w:rsidRPr="00DC7066">
        <w:rPr>
          <w:rStyle w:val="Ninguno"/>
          <w:rFonts w:ascii="Helvetica" w:eastAsia="Helvetica" w:hAnsi="Helvetica" w:cs="Helvetica"/>
          <w:i/>
          <w:iCs/>
          <w:lang w:val="en-US"/>
        </w:rPr>
        <w:t>ó</w:t>
      </w:r>
      <w:r w:rsidRPr="00DC7066">
        <w:rPr>
          <w:rStyle w:val="Ninguno"/>
          <w:rFonts w:ascii="Helvetica" w:hAnsi="Helvetica"/>
          <w:i/>
          <w:iCs/>
          <w:lang w:val="it-IT"/>
        </w:rPr>
        <w:t>lo lo ser</w:t>
      </w:r>
      <w:r w:rsidRPr="00DC7066">
        <w:rPr>
          <w:rStyle w:val="Ninguno"/>
          <w:rFonts w:ascii="Helvetica" w:eastAsia="Helvetica" w:hAnsi="Helvetica" w:cs="Helvetica"/>
          <w:i/>
          <w:iCs/>
          <w:lang w:val="en-US"/>
        </w:rPr>
        <w:t xml:space="preserve">á </w:t>
      </w:r>
      <w:r w:rsidRPr="00DC7066">
        <w:rPr>
          <w:rStyle w:val="Ninguno"/>
          <w:rFonts w:ascii="Helvetica" w:hAnsi="Helvetica"/>
          <w:i/>
          <w:iCs/>
        </w:rPr>
        <w:t>aqu</w:t>
      </w:r>
      <w:r w:rsidRPr="00DC7066">
        <w:rPr>
          <w:rStyle w:val="Ninguno"/>
          <w:rFonts w:ascii="Helvetica" w:eastAsia="Helvetica" w:hAnsi="Helvetica" w:cs="Helvetica"/>
          <w:i/>
          <w:iCs/>
          <w:lang w:val="en-US"/>
        </w:rPr>
        <w:t>é</w:t>
      </w:r>
      <w:r w:rsidRPr="00DC7066">
        <w:rPr>
          <w:rStyle w:val="Ninguno"/>
          <w:rFonts w:ascii="Helvetica" w:hAnsi="Helvetica"/>
          <w:i/>
          <w:iCs/>
        </w:rPr>
        <w:t>l del que se pueda predicar que es directo, esto es, que per se el alegado beneficio, provecho o utilidad encuentre su fuente en el asunto que fue conocido por el legislador; particular, que el mismo sea espec</w:t>
      </w:r>
      <w:r w:rsidRPr="00DC7066">
        <w:rPr>
          <w:rStyle w:val="Ninguno"/>
          <w:rFonts w:ascii="Helvetica" w:eastAsia="Helvetica" w:hAnsi="Helvetica" w:cs="Helvetica"/>
          <w:i/>
          <w:iCs/>
          <w:lang w:val="en-US"/>
        </w:rPr>
        <w:t>í</w:t>
      </w:r>
      <w:r w:rsidRPr="00DC7066">
        <w:rPr>
          <w:rStyle w:val="Ninguno"/>
          <w:rFonts w:ascii="Helvetica" w:hAnsi="Helvetica"/>
          <w:i/>
          <w:iCs/>
        </w:rPr>
        <w:t xml:space="preserve">fico o personal, bien para el congresista o quienes se encuentren relacionados con </w:t>
      </w:r>
      <w:r w:rsidRPr="00DC7066">
        <w:rPr>
          <w:rStyle w:val="Ninguno"/>
          <w:rFonts w:ascii="Helvetica" w:eastAsia="Helvetica" w:hAnsi="Helvetica" w:cs="Helvetica"/>
          <w:i/>
          <w:iCs/>
          <w:lang w:val="en-US"/>
        </w:rPr>
        <w:t>é</w:t>
      </w:r>
      <w:r w:rsidRPr="00DC7066">
        <w:rPr>
          <w:rStyle w:val="Ninguno"/>
          <w:rFonts w:ascii="Helvetica" w:hAnsi="Helvetica"/>
          <w:i/>
          <w:iCs/>
        </w:rPr>
        <w:t>l; y actual o inmediato, que concurra para el momento en que ocurri</w:t>
      </w:r>
      <w:r w:rsidRPr="00DC7066">
        <w:rPr>
          <w:rStyle w:val="Ninguno"/>
          <w:rFonts w:ascii="Helvetica" w:eastAsia="Helvetica" w:hAnsi="Helvetica" w:cs="Helvetica"/>
          <w:i/>
          <w:iCs/>
          <w:lang w:val="en-US"/>
        </w:rPr>
        <w:t xml:space="preserve">ó </w:t>
      </w:r>
      <w:r w:rsidRPr="00DC7066">
        <w:rPr>
          <w:rStyle w:val="Ninguno"/>
          <w:rFonts w:ascii="Helvetica" w:hAnsi="Helvetica"/>
          <w:i/>
          <w:iCs/>
        </w:rPr>
        <w:t>la participaci</w:t>
      </w:r>
      <w:r w:rsidRPr="00DC7066">
        <w:rPr>
          <w:rStyle w:val="Ninguno"/>
          <w:rFonts w:ascii="Helvetica" w:eastAsia="Helvetica" w:hAnsi="Helvetica" w:cs="Helvetica"/>
          <w:i/>
          <w:iCs/>
          <w:lang w:val="en-US"/>
        </w:rPr>
        <w:t>ó</w:t>
      </w:r>
      <w:r w:rsidRPr="00DC7066">
        <w:rPr>
          <w:rStyle w:val="Ninguno"/>
          <w:rFonts w:ascii="Helvetica" w:hAnsi="Helvetica"/>
          <w:i/>
          <w:iCs/>
        </w:rPr>
        <w:t>n o votaci</w:t>
      </w:r>
      <w:r w:rsidRPr="00DC7066">
        <w:rPr>
          <w:rStyle w:val="Ninguno"/>
          <w:rFonts w:ascii="Helvetica" w:eastAsia="Helvetica" w:hAnsi="Helvetica" w:cs="Helvetica"/>
          <w:i/>
          <w:iCs/>
          <w:lang w:val="en-US"/>
        </w:rPr>
        <w:t>ó</w:t>
      </w:r>
      <w:r w:rsidRPr="00DC7066">
        <w:rPr>
          <w:rStyle w:val="Ninguno"/>
          <w:rFonts w:ascii="Helvetica" w:hAnsi="Helvetica"/>
          <w:i/>
          <w:iCs/>
        </w:rPr>
        <w:t>n del congresista, lo que excluye sucesos contingentes, futuros o imprevisibles. Tambi</w:t>
      </w:r>
      <w:r w:rsidRPr="00DC7066">
        <w:rPr>
          <w:rStyle w:val="Ninguno"/>
          <w:rFonts w:ascii="Helvetica" w:eastAsia="Helvetica" w:hAnsi="Helvetica" w:cs="Helvetica"/>
          <w:i/>
          <w:iCs/>
          <w:lang w:val="en-US"/>
        </w:rPr>
        <w:t>é</w:t>
      </w:r>
      <w:r w:rsidRPr="00DC7066">
        <w:rPr>
          <w:rStyle w:val="Ninguno"/>
          <w:rFonts w:ascii="Helvetica" w:hAnsi="Helvetica"/>
          <w:i/>
          <w:iCs/>
        </w:rPr>
        <w:t>n se tiene noticia que el inter</w:t>
      </w:r>
      <w:r w:rsidRPr="00DC7066">
        <w:rPr>
          <w:rStyle w:val="Ninguno"/>
          <w:rFonts w:ascii="Helvetica" w:eastAsia="Helvetica" w:hAnsi="Helvetica" w:cs="Helvetica"/>
          <w:i/>
          <w:iCs/>
          <w:lang w:val="en-US"/>
        </w:rPr>
        <w:t>é</w:t>
      </w:r>
      <w:r w:rsidRPr="00DC7066">
        <w:rPr>
          <w:rStyle w:val="Ninguno"/>
          <w:rFonts w:ascii="Helvetica" w:hAnsi="Helvetica"/>
          <w:i/>
          <w:iCs/>
        </w:rPr>
        <w:t>s puede ser de cualquier naturaleza, esto es, econ</w:t>
      </w:r>
      <w:r w:rsidRPr="00DC7066">
        <w:rPr>
          <w:rStyle w:val="Ninguno"/>
          <w:rFonts w:ascii="Helvetica" w:eastAsia="Helvetica" w:hAnsi="Helvetica" w:cs="Helvetica"/>
          <w:i/>
          <w:iCs/>
          <w:lang w:val="en-US"/>
        </w:rPr>
        <w:t>ó</w:t>
      </w:r>
      <w:r w:rsidRPr="00DC7066">
        <w:rPr>
          <w:rStyle w:val="Ninguno"/>
          <w:rFonts w:ascii="Helvetica" w:hAnsi="Helvetica"/>
          <w:i/>
          <w:iCs/>
        </w:rPr>
        <w:t>mico o moral, sin distinci</w:t>
      </w:r>
      <w:r w:rsidRPr="00DC7066">
        <w:rPr>
          <w:rStyle w:val="Ninguno"/>
          <w:rFonts w:ascii="Helvetica" w:eastAsia="Helvetica" w:hAnsi="Helvetica" w:cs="Helvetica"/>
          <w:i/>
          <w:iCs/>
          <w:lang w:val="en-US"/>
        </w:rPr>
        <w:t>ó</w:t>
      </w:r>
      <w:r w:rsidRPr="00DC7066">
        <w:rPr>
          <w:rStyle w:val="Ninguno"/>
          <w:rFonts w:ascii="Helvetica" w:hAnsi="Helvetica"/>
          <w:i/>
          <w:iCs/>
        </w:rPr>
        <w:t>n alguna</w:t>
      </w:r>
      <w:r w:rsidRPr="00DC7066">
        <w:rPr>
          <w:rStyle w:val="Ninguno"/>
          <w:rFonts w:ascii="Helvetica" w:eastAsia="Helvetica" w:hAnsi="Helvetica" w:cs="Helvetica"/>
          <w:i/>
          <w:iCs/>
          <w:lang w:val="en-US"/>
        </w:rPr>
        <w:t>”</w:t>
      </w:r>
      <w:r w:rsidRPr="00DC7066">
        <w:rPr>
          <w:rStyle w:val="Ninguno"/>
          <w:rFonts w:ascii="Helvetica" w:eastAsia="Times New Roman" w:hAnsi="Helvetica" w:cs="Times New Roman"/>
          <w:i/>
          <w:iCs/>
          <w:vertAlign w:val="superscript"/>
        </w:rPr>
        <w:footnoteReference w:id="4"/>
      </w:r>
      <w:r w:rsidRPr="00DC7066">
        <w:rPr>
          <w:rStyle w:val="Ninguno"/>
          <w:rFonts w:ascii="Helvetica" w:hAnsi="Helvetica"/>
          <w:i/>
          <w:iCs/>
        </w:rPr>
        <w:t>.</w:t>
      </w:r>
    </w:p>
    <w:p w14:paraId="705F85B5" w14:textId="77777777" w:rsidR="00870857" w:rsidRDefault="00870857" w:rsidP="00F90EAE">
      <w:pPr>
        <w:pStyle w:val="Cuerpo"/>
        <w:jc w:val="both"/>
        <w:rPr>
          <w:rStyle w:val="Ninguno"/>
          <w:rFonts w:ascii="Helvetica" w:eastAsia="Times New Roman" w:hAnsi="Helvetica" w:cs="Times New Roman"/>
          <w:i/>
          <w:iCs/>
        </w:rPr>
      </w:pPr>
    </w:p>
    <w:p w14:paraId="2F02C8FA" w14:textId="77777777" w:rsidR="00FF655B" w:rsidRPr="00DC7066" w:rsidRDefault="00FF655B" w:rsidP="00F90EAE">
      <w:pPr>
        <w:pStyle w:val="Cuerpo"/>
        <w:jc w:val="both"/>
        <w:rPr>
          <w:rStyle w:val="Ninguno"/>
          <w:rFonts w:ascii="Helvetica" w:eastAsia="Times New Roman" w:hAnsi="Helvetica" w:cs="Times New Roman"/>
          <w:i/>
          <w:iCs/>
        </w:rPr>
      </w:pPr>
      <w:bookmarkStart w:id="0" w:name="_GoBack"/>
      <w:bookmarkEnd w:id="0"/>
    </w:p>
    <w:p w14:paraId="0259E907" w14:textId="479620A6" w:rsidR="00870857" w:rsidRPr="00DC7066" w:rsidRDefault="009B292E" w:rsidP="0074248C">
      <w:pPr>
        <w:pStyle w:val="Cuerpo"/>
        <w:numPr>
          <w:ilvl w:val="0"/>
          <w:numId w:val="1"/>
        </w:numPr>
        <w:spacing w:before="240" w:after="240"/>
        <w:jc w:val="both"/>
        <w:rPr>
          <w:rStyle w:val="Ninguno"/>
          <w:rFonts w:ascii="Helvetica" w:eastAsia="Times New Roman" w:hAnsi="Helvetica" w:cs="Times New Roman"/>
          <w:b/>
          <w:bCs/>
        </w:rPr>
      </w:pPr>
      <w:r w:rsidRPr="00DC7066">
        <w:rPr>
          <w:rStyle w:val="Ninguno"/>
          <w:rFonts w:ascii="Helvetica" w:hAnsi="Helvetica"/>
          <w:b/>
          <w:bCs/>
          <w:lang w:val="pt-PT"/>
        </w:rPr>
        <w:lastRenderedPageBreak/>
        <w:t>PROPOSICI</w:t>
      </w:r>
      <w:r w:rsidRPr="00DC7066">
        <w:rPr>
          <w:rStyle w:val="Ninguno"/>
          <w:rFonts w:ascii="Helvetica" w:eastAsia="Helvetica" w:hAnsi="Helvetica" w:cs="Helvetica"/>
          <w:b/>
          <w:bCs/>
          <w:lang w:val="en-US"/>
        </w:rPr>
        <w:t>Ó</w:t>
      </w:r>
      <w:r w:rsidRPr="00DC7066">
        <w:rPr>
          <w:rStyle w:val="Ninguno"/>
          <w:rFonts w:ascii="Helvetica" w:hAnsi="Helvetica"/>
          <w:b/>
          <w:bCs/>
          <w:lang w:val="de-DE"/>
        </w:rPr>
        <w:t xml:space="preserve">N </w:t>
      </w:r>
    </w:p>
    <w:p w14:paraId="1FFBE27D" w14:textId="6A7E5405" w:rsidR="00CB0CAE" w:rsidRPr="00DC7066" w:rsidRDefault="009B292E" w:rsidP="00F90EAE">
      <w:pPr>
        <w:pStyle w:val="Cuerpo"/>
        <w:jc w:val="both"/>
        <w:rPr>
          <w:rFonts w:ascii="Helvetica" w:hAnsi="Helvetica" w:cs="Times"/>
        </w:rPr>
      </w:pPr>
      <w:r w:rsidRPr="00DC7066">
        <w:rPr>
          <w:rStyle w:val="Hyperlink0"/>
          <w:rFonts w:ascii="Helvetica" w:eastAsia="Arial Unicode MS" w:hAnsi="Helvetica"/>
          <w:sz w:val="22"/>
          <w:szCs w:val="22"/>
        </w:rPr>
        <w:t>Con fundamento en las</w:t>
      </w:r>
      <w:r w:rsidR="001137F8" w:rsidRPr="00DC7066">
        <w:rPr>
          <w:rStyle w:val="Hyperlink0"/>
          <w:rFonts w:ascii="Helvetica" w:eastAsia="Arial Unicode MS" w:hAnsi="Helvetica"/>
          <w:sz w:val="22"/>
          <w:szCs w:val="22"/>
        </w:rPr>
        <w:t xml:space="preserve"> anteriores consideraciones, solicito respetuosamente </w:t>
      </w:r>
      <w:r w:rsidRPr="00DC7066">
        <w:rPr>
          <w:rStyle w:val="Hyperlink0"/>
          <w:rFonts w:ascii="Helvetica" w:eastAsia="Arial Unicode MS" w:hAnsi="Helvetica"/>
          <w:sz w:val="22"/>
          <w:szCs w:val="22"/>
        </w:rPr>
        <w:t xml:space="preserve">a la </w:t>
      </w:r>
      <w:r w:rsidR="00CB0CAE" w:rsidRPr="00DC7066">
        <w:rPr>
          <w:rStyle w:val="Hyperlink0"/>
          <w:rFonts w:ascii="Helvetica" w:eastAsia="Arial Unicode MS" w:hAnsi="Helvetica"/>
          <w:sz w:val="22"/>
          <w:szCs w:val="22"/>
        </w:rPr>
        <w:t>Plenaria</w:t>
      </w:r>
      <w:r w:rsidRPr="00DC7066">
        <w:rPr>
          <w:rStyle w:val="Hyperlink0"/>
          <w:rFonts w:ascii="Helvetica" w:eastAsia="Arial Unicode MS" w:hAnsi="Helvetica"/>
          <w:sz w:val="22"/>
          <w:szCs w:val="22"/>
        </w:rPr>
        <w:t xml:space="preserve"> de la C</w:t>
      </w:r>
      <w:r w:rsidRPr="00DC7066">
        <w:rPr>
          <w:rStyle w:val="Ninguno"/>
          <w:rFonts w:ascii="Helvetica" w:eastAsia="Helvetica" w:hAnsi="Helvetica" w:cs="Helvetica"/>
          <w:lang w:val="en-US"/>
        </w:rPr>
        <w:t>á</w:t>
      </w:r>
      <w:r w:rsidRPr="00DC7066">
        <w:rPr>
          <w:rStyle w:val="Hyperlink0"/>
          <w:rFonts w:ascii="Helvetica" w:eastAsia="Arial Unicode MS" w:hAnsi="Helvetica"/>
          <w:sz w:val="22"/>
          <w:szCs w:val="22"/>
        </w:rPr>
        <w:t xml:space="preserve">mara de Representantes </w:t>
      </w:r>
      <w:r w:rsidR="00CB0CAE" w:rsidRPr="00DC7066">
        <w:rPr>
          <w:rStyle w:val="Hyperlink0"/>
          <w:rFonts w:ascii="Helvetica" w:eastAsia="Arial Unicode MS" w:hAnsi="Helvetica"/>
          <w:sz w:val="22"/>
          <w:szCs w:val="22"/>
        </w:rPr>
        <w:t>aprobar el informe de ponencia para segundo debate de</w:t>
      </w:r>
      <w:r w:rsidRPr="00DC7066">
        <w:rPr>
          <w:rStyle w:val="Hyperlink0"/>
          <w:rFonts w:ascii="Helvetica" w:eastAsia="Arial Unicode MS" w:hAnsi="Helvetica"/>
          <w:sz w:val="22"/>
          <w:szCs w:val="22"/>
        </w:rPr>
        <w:t>l Proyecto de ley No. 448 de 2020 C</w:t>
      </w:r>
      <w:r w:rsidRPr="00DC7066">
        <w:rPr>
          <w:rStyle w:val="Hyperlink0"/>
          <w:rFonts w:ascii="Helvetica" w:eastAsia="Helvetica" w:hAnsi="Helvetica" w:cs="Helvetica"/>
          <w:sz w:val="22"/>
          <w:szCs w:val="22"/>
        </w:rPr>
        <w:t xml:space="preserve">ámara </w:t>
      </w:r>
      <w:r w:rsidRPr="00DC7066">
        <w:rPr>
          <w:rStyle w:val="Ninguno"/>
          <w:rFonts w:ascii="Helvetica" w:eastAsia="Helvetica" w:hAnsi="Helvetica" w:cs="Helvetica"/>
          <w:lang w:val="en-US"/>
        </w:rPr>
        <w:t>“</w:t>
      </w:r>
      <w:r w:rsidR="00470981" w:rsidRPr="00DC7066">
        <w:rPr>
          <w:rStyle w:val="Hyperlink0"/>
          <w:rFonts w:ascii="Helvetica" w:eastAsia="Helvetica" w:hAnsi="Helvetica" w:cs="Helvetica"/>
          <w:sz w:val="22"/>
          <w:szCs w:val="22"/>
        </w:rPr>
        <w:t>Por m</w:t>
      </w:r>
      <w:r w:rsidR="00470981" w:rsidRPr="00DC7066">
        <w:rPr>
          <w:rStyle w:val="Hyperlink0"/>
          <w:rFonts w:ascii="Helvetica" w:eastAsia="Arial Unicode MS" w:hAnsi="Helvetica"/>
          <w:sz w:val="22"/>
          <w:szCs w:val="22"/>
        </w:rPr>
        <w:t>edio del cual se modifica el Decreto Legislativo 491 de 2020</w:t>
      </w:r>
      <w:r w:rsidRPr="00DC7066">
        <w:rPr>
          <w:rStyle w:val="Ninguno"/>
          <w:rFonts w:ascii="Helvetica" w:eastAsia="Helvetica" w:hAnsi="Helvetica" w:cs="Helvetica"/>
          <w:lang w:val="en-US"/>
        </w:rPr>
        <w:t>”</w:t>
      </w:r>
      <w:r w:rsidR="00CB0CAE" w:rsidRPr="00DC7066">
        <w:rPr>
          <w:rFonts w:ascii="Helvetica" w:hAnsi="Helvetica" w:cs="Times"/>
        </w:rPr>
        <w:t xml:space="preserve"> de conformidad con el texto aprobado en primer debate por la Comisi</w:t>
      </w:r>
      <w:r w:rsidR="00CB0CAE" w:rsidRPr="00DC7066">
        <w:rPr>
          <w:rFonts w:ascii="Helvetica" w:eastAsia="Helvetica" w:hAnsi="Helvetica" w:cs="Helvetica"/>
        </w:rPr>
        <w:t>ón Primera de la Cámara de Repr</w:t>
      </w:r>
      <w:r w:rsidR="00CB0CAE" w:rsidRPr="00DC7066">
        <w:rPr>
          <w:rFonts w:ascii="Helvetica" w:hAnsi="Helvetica" w:cs="Times"/>
        </w:rPr>
        <w:t xml:space="preserve">esentantes. </w:t>
      </w:r>
    </w:p>
    <w:p w14:paraId="2AFC1B46" w14:textId="77777777" w:rsidR="00CB0CAE" w:rsidRPr="00DC7066" w:rsidRDefault="00CB0CAE" w:rsidP="00F90EAE">
      <w:pPr>
        <w:pStyle w:val="Cuerpo"/>
        <w:jc w:val="both"/>
        <w:rPr>
          <w:rStyle w:val="Hyperlink0"/>
          <w:rFonts w:ascii="Helvetica" w:eastAsia="Arial Unicode MS" w:hAnsi="Helvetica"/>
          <w:sz w:val="22"/>
          <w:szCs w:val="22"/>
        </w:rPr>
      </w:pPr>
    </w:p>
    <w:p w14:paraId="0826B9A5" w14:textId="77777777" w:rsidR="00870857" w:rsidRPr="00DC7066" w:rsidRDefault="009B292E" w:rsidP="00F90EAE">
      <w:pPr>
        <w:pStyle w:val="Cuerpo"/>
        <w:spacing w:before="240" w:after="240"/>
        <w:jc w:val="both"/>
        <w:rPr>
          <w:rStyle w:val="Hyperlink0"/>
          <w:rFonts w:ascii="Helvetica" w:eastAsia="Arial Unicode MS" w:hAnsi="Helvetica"/>
          <w:sz w:val="22"/>
          <w:szCs w:val="22"/>
        </w:rPr>
      </w:pPr>
      <w:r w:rsidRPr="00DC7066">
        <w:rPr>
          <w:rStyle w:val="Hyperlink0"/>
          <w:rFonts w:ascii="Helvetica" w:eastAsia="Arial Unicode MS" w:hAnsi="Helvetica"/>
          <w:sz w:val="22"/>
          <w:szCs w:val="22"/>
          <w:lang w:val="it-IT"/>
        </w:rPr>
        <w:t>Cordialmente,</w:t>
      </w:r>
    </w:p>
    <w:p w14:paraId="50AC9B60" w14:textId="5E919861" w:rsidR="00870857" w:rsidRPr="00DC7066" w:rsidRDefault="00870857" w:rsidP="00F90EAE">
      <w:pPr>
        <w:pStyle w:val="Cuerpo"/>
        <w:spacing w:before="240" w:after="240"/>
        <w:jc w:val="both"/>
        <w:rPr>
          <w:rStyle w:val="Ninguno"/>
          <w:rFonts w:ascii="Helvetica" w:eastAsia="Times New Roman" w:hAnsi="Helvetica" w:cs="Times New Roman"/>
        </w:rPr>
      </w:pPr>
    </w:p>
    <w:p w14:paraId="08D180B4" w14:textId="77777777" w:rsidR="00870857" w:rsidRPr="00DC7066" w:rsidRDefault="009B292E" w:rsidP="00F90EAE">
      <w:pPr>
        <w:pStyle w:val="Cuerpo"/>
        <w:spacing w:before="240" w:after="240"/>
        <w:jc w:val="both"/>
        <w:rPr>
          <w:rStyle w:val="Ninguno"/>
          <w:rFonts w:ascii="Helvetica" w:eastAsia="Times New Roman" w:hAnsi="Helvetica" w:cs="Times New Roman"/>
          <w:b/>
          <w:bCs/>
        </w:rPr>
      </w:pPr>
      <w:r w:rsidRPr="00DC7066">
        <w:rPr>
          <w:rStyle w:val="Ninguno"/>
          <w:rFonts w:ascii="Helvetica" w:hAnsi="Helvetica"/>
          <w:b/>
          <w:bCs/>
          <w:lang w:val="pt-PT"/>
        </w:rPr>
        <w:t>Juanita Goebertus Estrada</w:t>
      </w:r>
    </w:p>
    <w:p w14:paraId="68433029" w14:textId="77777777" w:rsidR="00870857" w:rsidRPr="00DC7066" w:rsidRDefault="009B292E" w:rsidP="00F90EAE">
      <w:pPr>
        <w:pStyle w:val="Cuerpo"/>
        <w:spacing w:before="240" w:after="240"/>
        <w:jc w:val="both"/>
        <w:rPr>
          <w:rStyle w:val="Ninguno"/>
          <w:rFonts w:ascii="Helvetica" w:eastAsia="Times New Roman" w:hAnsi="Helvetica" w:cs="Times New Roman"/>
          <w:b/>
          <w:bCs/>
        </w:rPr>
      </w:pPr>
      <w:r w:rsidRPr="00DC7066">
        <w:rPr>
          <w:rStyle w:val="Ninguno"/>
          <w:rFonts w:ascii="Helvetica" w:hAnsi="Helvetica"/>
          <w:b/>
          <w:bCs/>
        </w:rPr>
        <w:t>Representante a la C</w:t>
      </w:r>
      <w:r w:rsidRPr="00DC7066">
        <w:rPr>
          <w:rStyle w:val="Ninguno"/>
          <w:rFonts w:ascii="Helvetica" w:eastAsia="Helvetica" w:hAnsi="Helvetica" w:cs="Helvetica"/>
          <w:b/>
          <w:bCs/>
          <w:lang w:val="en-US"/>
        </w:rPr>
        <w:t>á</w:t>
      </w:r>
      <w:r w:rsidRPr="00DC7066">
        <w:rPr>
          <w:rStyle w:val="Ninguno"/>
          <w:rFonts w:ascii="Helvetica" w:hAnsi="Helvetica"/>
          <w:b/>
          <w:bCs/>
        </w:rPr>
        <w:t>mara</w:t>
      </w:r>
    </w:p>
    <w:p w14:paraId="00FDD78D" w14:textId="77777777" w:rsidR="00F42E03" w:rsidRPr="00DC7066" w:rsidRDefault="00F42E03" w:rsidP="0074248C">
      <w:pPr>
        <w:pStyle w:val="Cuerpo"/>
        <w:spacing w:before="240" w:after="240"/>
        <w:rPr>
          <w:rStyle w:val="Ninguno"/>
          <w:rFonts w:ascii="Helvetica" w:eastAsia="Times New Roman" w:hAnsi="Helvetica" w:cs="Times New Roman"/>
          <w:b/>
          <w:bCs/>
        </w:rPr>
      </w:pPr>
      <w:r w:rsidRPr="00DC7066">
        <w:rPr>
          <w:rStyle w:val="Ninguno"/>
          <w:rFonts w:ascii="Helvetica" w:eastAsia="Times New Roman" w:hAnsi="Helvetica" w:cs="Times New Roman"/>
          <w:b/>
          <w:bCs/>
        </w:rPr>
        <w:br w:type="page"/>
      </w:r>
    </w:p>
    <w:p w14:paraId="54E014FB" w14:textId="7E2588CB" w:rsidR="00CB0CAE" w:rsidRPr="00DC7066" w:rsidRDefault="009B292E" w:rsidP="00F42E03">
      <w:pPr>
        <w:pStyle w:val="Cuerpo"/>
        <w:spacing w:before="240" w:after="240"/>
        <w:jc w:val="center"/>
        <w:rPr>
          <w:rStyle w:val="Ninguno"/>
          <w:rFonts w:ascii="Helvetica" w:eastAsia="Times New Roman" w:hAnsi="Helvetica" w:cs="Times New Roman"/>
          <w:b/>
          <w:bCs/>
        </w:rPr>
      </w:pPr>
      <w:r w:rsidRPr="00DC7066">
        <w:rPr>
          <w:rStyle w:val="Ninguno"/>
          <w:rFonts w:ascii="Helvetica" w:hAnsi="Helvetica"/>
          <w:b/>
          <w:bCs/>
          <w:lang w:val="de-DE"/>
        </w:rPr>
        <w:lastRenderedPageBreak/>
        <w:t xml:space="preserve">TEXTO PROPUESTO PARA </w:t>
      </w:r>
      <w:r w:rsidR="00CB0CAE" w:rsidRPr="00DC7066">
        <w:rPr>
          <w:rStyle w:val="Ninguno"/>
          <w:rFonts w:ascii="Helvetica" w:hAnsi="Helvetica"/>
          <w:b/>
          <w:bCs/>
          <w:lang w:val="de-DE"/>
        </w:rPr>
        <w:t xml:space="preserve">SEGUNDO DEBATE EN LA HONORABLE PLENARIA DE </w:t>
      </w:r>
      <w:r w:rsidR="00CB0CAE" w:rsidRPr="00DC7066">
        <w:rPr>
          <w:rStyle w:val="Ninguno"/>
          <w:rFonts w:ascii="Helvetica" w:eastAsia="Times New Roman" w:hAnsi="Helvetica" w:cs="Times New Roman"/>
          <w:b/>
          <w:bCs/>
        </w:rPr>
        <w:t>LA C</w:t>
      </w:r>
      <w:r w:rsidR="00CB0CAE" w:rsidRPr="00DC7066">
        <w:rPr>
          <w:rStyle w:val="Ninguno"/>
          <w:rFonts w:ascii="Helvetica" w:eastAsia="Helvetica" w:hAnsi="Helvetica" w:cs="Helvetica"/>
          <w:b/>
          <w:bCs/>
        </w:rPr>
        <w:t>ÁMARA DE REPRESENTANTES</w:t>
      </w:r>
    </w:p>
    <w:p w14:paraId="2C93287D" w14:textId="7BBD4473" w:rsidR="00CB0CAE" w:rsidRPr="00DC7066" w:rsidRDefault="00CB0CAE" w:rsidP="00F90EAE">
      <w:pPr>
        <w:pStyle w:val="Cuerpo"/>
        <w:spacing w:before="240" w:after="240"/>
        <w:jc w:val="center"/>
        <w:rPr>
          <w:rStyle w:val="Ninguno"/>
          <w:rFonts w:ascii="Helvetica" w:eastAsia="Times New Roman" w:hAnsi="Helvetica" w:cs="Times New Roman"/>
          <w:b/>
          <w:bCs/>
        </w:rPr>
      </w:pPr>
      <w:r w:rsidRPr="00DC7066">
        <w:rPr>
          <w:rStyle w:val="Ninguno"/>
          <w:rFonts w:ascii="Helvetica" w:eastAsia="Times New Roman" w:hAnsi="Helvetica" w:cs="Times New Roman"/>
          <w:b/>
          <w:bCs/>
        </w:rPr>
        <w:t>AL PROYECTO DE LEY No. 448 DE 2020 C</w:t>
      </w:r>
      <w:r w:rsidRPr="00DC7066">
        <w:rPr>
          <w:rStyle w:val="Ninguno"/>
          <w:rFonts w:ascii="Helvetica" w:eastAsia="Helvetica" w:hAnsi="Helvetica" w:cs="Helvetica"/>
          <w:b/>
          <w:bCs/>
        </w:rPr>
        <w:t>ÁMARA</w:t>
      </w:r>
    </w:p>
    <w:p w14:paraId="07D78690" w14:textId="3370109F" w:rsidR="00CB0CAE" w:rsidRPr="00DC7066" w:rsidRDefault="00CB0CAE" w:rsidP="00F90EAE">
      <w:pPr>
        <w:pStyle w:val="Cuerpo"/>
        <w:spacing w:before="240" w:after="240"/>
        <w:jc w:val="center"/>
        <w:rPr>
          <w:rStyle w:val="Ninguno"/>
          <w:rFonts w:ascii="Helvetica" w:eastAsia="Times New Roman" w:hAnsi="Helvetica" w:cs="Times New Roman"/>
          <w:b/>
          <w:bCs/>
        </w:rPr>
      </w:pPr>
      <w:r w:rsidRPr="00DC7066">
        <w:rPr>
          <w:rStyle w:val="Ninguno"/>
          <w:rFonts w:ascii="Helvetica" w:eastAsia="Helvetica" w:hAnsi="Helvetica" w:cs="Helvetica"/>
          <w:b/>
          <w:bCs/>
        </w:rPr>
        <w:t>“POR MEDIO DEL CUAL SE MODIFICA EL DECRETO LEGISLATIVO 491 DE</w:t>
      </w:r>
      <w:r w:rsidRPr="00DC7066">
        <w:rPr>
          <w:rStyle w:val="Ninguno"/>
          <w:rFonts w:ascii="Helvetica" w:eastAsia="Times New Roman" w:hAnsi="Helvetica" w:cs="Times New Roman"/>
          <w:b/>
          <w:bCs/>
        </w:rPr>
        <w:t xml:space="preserve"> 2020</w:t>
      </w:r>
      <w:r w:rsidRPr="00DC7066">
        <w:rPr>
          <w:rStyle w:val="Ninguno"/>
          <w:rFonts w:ascii="Helvetica" w:eastAsia="Helvetica" w:hAnsi="Helvetica" w:cs="Helvetica"/>
          <w:b/>
          <w:bCs/>
        </w:rPr>
        <w:t>”</w:t>
      </w:r>
    </w:p>
    <w:p w14:paraId="72520406" w14:textId="77777777" w:rsidR="00CB0CAE" w:rsidRPr="00DC7066" w:rsidRDefault="00CB0CAE" w:rsidP="00F90EAE">
      <w:pPr>
        <w:pStyle w:val="Cuerpo"/>
        <w:spacing w:before="240" w:after="240"/>
        <w:jc w:val="center"/>
        <w:rPr>
          <w:rStyle w:val="Ninguno"/>
          <w:rFonts w:ascii="Helvetica" w:eastAsia="Times New Roman" w:hAnsi="Helvetica" w:cs="Times New Roman"/>
          <w:b/>
          <w:bCs/>
        </w:rPr>
      </w:pPr>
    </w:p>
    <w:p w14:paraId="4F713F7B" w14:textId="77777777" w:rsidR="00CB0CAE" w:rsidRPr="00DC7066" w:rsidRDefault="00CB0CAE" w:rsidP="00F90EAE">
      <w:pPr>
        <w:pStyle w:val="Cuerpo"/>
        <w:spacing w:before="240" w:after="240"/>
        <w:jc w:val="center"/>
        <w:rPr>
          <w:rStyle w:val="Ninguno"/>
          <w:rFonts w:ascii="Helvetica" w:eastAsia="Times New Roman" w:hAnsi="Helvetica" w:cs="Times New Roman"/>
          <w:b/>
          <w:bCs/>
        </w:rPr>
      </w:pPr>
      <w:r w:rsidRPr="00DC7066">
        <w:rPr>
          <w:rStyle w:val="Ninguno"/>
          <w:rFonts w:ascii="Helvetica" w:eastAsia="Times New Roman" w:hAnsi="Helvetica" w:cs="Times New Roman"/>
          <w:b/>
          <w:bCs/>
        </w:rPr>
        <w:t>EL CONGRESO DE COLOMBIA</w:t>
      </w:r>
    </w:p>
    <w:p w14:paraId="469D41B4" w14:textId="77777777" w:rsidR="00CB0CAE" w:rsidRPr="00DC7066" w:rsidRDefault="00CB0CAE" w:rsidP="00F90EAE">
      <w:pPr>
        <w:pStyle w:val="Cuerpo"/>
        <w:spacing w:before="240" w:after="240"/>
        <w:jc w:val="center"/>
        <w:rPr>
          <w:rStyle w:val="Ninguno"/>
          <w:rFonts w:ascii="Helvetica" w:eastAsia="Times New Roman" w:hAnsi="Helvetica" w:cs="Times New Roman"/>
          <w:b/>
          <w:bCs/>
        </w:rPr>
      </w:pPr>
    </w:p>
    <w:p w14:paraId="19EE5F13" w14:textId="77777777" w:rsidR="00CB0CAE" w:rsidRPr="00DC7066" w:rsidRDefault="00CB0CAE" w:rsidP="00F90EAE">
      <w:pPr>
        <w:pStyle w:val="Cuerpo"/>
        <w:spacing w:before="240" w:after="240"/>
        <w:jc w:val="center"/>
        <w:rPr>
          <w:rStyle w:val="Ninguno"/>
          <w:rFonts w:ascii="Helvetica" w:eastAsia="Times New Roman" w:hAnsi="Helvetica" w:cs="Times New Roman"/>
          <w:b/>
          <w:bCs/>
        </w:rPr>
      </w:pPr>
      <w:r w:rsidRPr="00DC7066">
        <w:rPr>
          <w:rStyle w:val="Ninguno"/>
          <w:rFonts w:ascii="Helvetica" w:eastAsia="Times New Roman" w:hAnsi="Helvetica" w:cs="Times New Roman"/>
          <w:b/>
          <w:bCs/>
        </w:rPr>
        <w:t>DECRETA:</w:t>
      </w:r>
    </w:p>
    <w:p w14:paraId="68C216B8" w14:textId="77777777" w:rsidR="00CB0CAE" w:rsidRPr="00DC7066" w:rsidRDefault="00CB0CAE" w:rsidP="00F90EAE">
      <w:pPr>
        <w:pStyle w:val="Cuerpo"/>
        <w:spacing w:before="240" w:after="240"/>
        <w:jc w:val="both"/>
        <w:rPr>
          <w:rStyle w:val="Ninguno"/>
          <w:rFonts w:ascii="Helvetica" w:eastAsia="Times New Roman" w:hAnsi="Helvetica" w:cs="Times New Roman"/>
          <w:b/>
          <w:bCs/>
        </w:rPr>
      </w:pPr>
    </w:p>
    <w:p w14:paraId="7A250470" w14:textId="223044BF" w:rsidR="00CB0CAE" w:rsidRPr="00DC7066" w:rsidRDefault="00CB0CAE" w:rsidP="00F90EAE">
      <w:pPr>
        <w:pStyle w:val="Cuerpo"/>
        <w:spacing w:before="240" w:after="240"/>
        <w:jc w:val="both"/>
        <w:rPr>
          <w:rStyle w:val="Ninguno"/>
          <w:rFonts w:ascii="Helvetica" w:eastAsia="Times New Roman" w:hAnsi="Helvetica" w:cs="Times New Roman"/>
          <w:bCs/>
        </w:rPr>
      </w:pPr>
      <w:r w:rsidRPr="00DC7066">
        <w:rPr>
          <w:rStyle w:val="Ninguno"/>
          <w:rFonts w:ascii="Helvetica" w:eastAsia="Times New Roman" w:hAnsi="Helvetica" w:cs="Times New Roman"/>
          <w:b/>
          <w:bCs/>
        </w:rPr>
        <w:t>ART</w:t>
      </w:r>
      <w:r w:rsidRPr="00DC7066">
        <w:rPr>
          <w:rStyle w:val="Ninguno"/>
          <w:rFonts w:ascii="Helvetica" w:eastAsia="Helvetica" w:hAnsi="Helvetica" w:cs="Helvetica"/>
          <w:b/>
          <w:bCs/>
        </w:rPr>
        <w:t xml:space="preserve">ÍCULO 1. Objeto. </w:t>
      </w:r>
      <w:r w:rsidRPr="00DC7066">
        <w:rPr>
          <w:rStyle w:val="Ninguno"/>
          <w:rFonts w:ascii="Helvetica" w:eastAsia="Helvetica" w:hAnsi="Helvetica" w:cs="Helvetica"/>
          <w:bCs/>
        </w:rPr>
        <w:t>Esta Ley busca modificar el Decreto Legislativo 491 de</w:t>
      </w:r>
      <w:r w:rsidRPr="00DC7066">
        <w:rPr>
          <w:rStyle w:val="Ninguno"/>
          <w:rFonts w:ascii="Helvetica" w:eastAsia="Times New Roman" w:hAnsi="Helvetica" w:cs="Times New Roman"/>
          <w:bCs/>
        </w:rPr>
        <w:t xml:space="preserve"> 2020 proferido durante las declaratorias de estado de emergencia econ</w:t>
      </w:r>
      <w:r w:rsidRPr="00DC7066">
        <w:rPr>
          <w:rStyle w:val="Ninguno"/>
          <w:rFonts w:ascii="Helvetica" w:eastAsia="Helvetica" w:hAnsi="Helvetica" w:cs="Helvetica"/>
          <w:bCs/>
        </w:rPr>
        <w:t>ómica,</w:t>
      </w:r>
      <w:r w:rsidRPr="00DC7066">
        <w:rPr>
          <w:rStyle w:val="Ninguno"/>
          <w:rFonts w:ascii="Helvetica" w:eastAsia="Times New Roman" w:hAnsi="Helvetica" w:cs="Times New Roman"/>
          <w:bCs/>
        </w:rPr>
        <w:t xml:space="preserve"> social y ecol</w:t>
      </w:r>
      <w:r w:rsidRPr="00DC7066">
        <w:rPr>
          <w:rStyle w:val="Ninguno"/>
          <w:rFonts w:ascii="Helvetica" w:eastAsia="Helvetica" w:hAnsi="Helvetica" w:cs="Helvetica"/>
          <w:bCs/>
        </w:rPr>
        <w:t>ógica por causa de la pandemia de COVID-19.</w:t>
      </w:r>
    </w:p>
    <w:p w14:paraId="792835FE" w14:textId="77777777" w:rsidR="00CB0CAE" w:rsidRPr="00DC7066" w:rsidRDefault="00CB0CAE" w:rsidP="00F90EAE">
      <w:pPr>
        <w:pStyle w:val="Cuerpo"/>
        <w:spacing w:before="240" w:after="240"/>
        <w:jc w:val="both"/>
        <w:rPr>
          <w:rStyle w:val="Ninguno"/>
          <w:rFonts w:ascii="Helvetica" w:eastAsia="Times New Roman" w:hAnsi="Helvetica" w:cs="Times New Roman"/>
          <w:b/>
          <w:bCs/>
        </w:rPr>
      </w:pPr>
      <w:r w:rsidRPr="00DC7066">
        <w:rPr>
          <w:rStyle w:val="Ninguno"/>
          <w:rFonts w:ascii="Helvetica" w:eastAsia="Times New Roman" w:hAnsi="Helvetica" w:cs="Times New Roman"/>
          <w:b/>
          <w:bCs/>
        </w:rPr>
        <w:t>ART</w:t>
      </w:r>
      <w:r w:rsidRPr="00DC7066">
        <w:rPr>
          <w:rStyle w:val="Ninguno"/>
          <w:rFonts w:ascii="Helvetica" w:eastAsia="Helvetica" w:hAnsi="Helvetica" w:cs="Helvetica"/>
          <w:b/>
          <w:bCs/>
        </w:rPr>
        <w:t xml:space="preserve">ÍCULO 2. </w:t>
      </w:r>
      <w:r w:rsidRPr="00DC7066">
        <w:rPr>
          <w:rStyle w:val="Ninguno"/>
          <w:rFonts w:ascii="Helvetica" w:eastAsia="Helvetica" w:hAnsi="Helvetica" w:cs="Helvetica"/>
          <w:bCs/>
        </w:rPr>
        <w:t>Deróguese el artículo 5 del Decreto Legislativo 491 de 2020.</w:t>
      </w:r>
    </w:p>
    <w:p w14:paraId="16AC547A" w14:textId="77777777" w:rsidR="00CB0CAE" w:rsidRPr="00DC7066" w:rsidRDefault="00CB0CAE" w:rsidP="00F90EAE">
      <w:pPr>
        <w:pStyle w:val="Cuerpo"/>
        <w:spacing w:before="240" w:after="240"/>
        <w:jc w:val="both"/>
        <w:rPr>
          <w:rStyle w:val="Ninguno"/>
          <w:rFonts w:ascii="Helvetica" w:eastAsia="Times New Roman" w:hAnsi="Helvetica" w:cs="Times New Roman"/>
          <w:bCs/>
        </w:rPr>
      </w:pPr>
      <w:r w:rsidRPr="00DC7066">
        <w:rPr>
          <w:rStyle w:val="Ninguno"/>
          <w:rFonts w:ascii="Helvetica" w:eastAsia="Times New Roman" w:hAnsi="Helvetica" w:cs="Times New Roman"/>
          <w:b/>
          <w:bCs/>
        </w:rPr>
        <w:t>ART</w:t>
      </w:r>
      <w:r w:rsidRPr="00DC7066">
        <w:rPr>
          <w:rStyle w:val="Ninguno"/>
          <w:rFonts w:ascii="Helvetica" w:eastAsia="Helvetica" w:hAnsi="Helvetica" w:cs="Helvetica"/>
          <w:b/>
          <w:bCs/>
        </w:rPr>
        <w:t xml:space="preserve">ÍCULO 3. </w:t>
      </w:r>
      <w:r w:rsidRPr="00DC7066">
        <w:rPr>
          <w:rStyle w:val="Ninguno"/>
          <w:rFonts w:ascii="Helvetica" w:eastAsia="Helvetica" w:hAnsi="Helvetica" w:cs="Helvetica"/>
          <w:bCs/>
        </w:rPr>
        <w:t>Deróguese el artículo 6 del Decreto Legislativo 491 de 2020.</w:t>
      </w:r>
    </w:p>
    <w:p w14:paraId="4D9DFD7B" w14:textId="55784FC9" w:rsidR="00870857" w:rsidRPr="00DC7066" w:rsidRDefault="00CB0CAE" w:rsidP="00F90EAE">
      <w:pPr>
        <w:pStyle w:val="Cuerpo"/>
        <w:spacing w:before="240" w:after="240"/>
        <w:jc w:val="both"/>
        <w:rPr>
          <w:rStyle w:val="Hyperlink0"/>
          <w:rFonts w:ascii="Helvetica" w:eastAsia="Arial Unicode MS" w:hAnsi="Helvetica"/>
          <w:bCs/>
          <w:sz w:val="22"/>
          <w:szCs w:val="22"/>
        </w:rPr>
      </w:pPr>
      <w:r w:rsidRPr="00DC7066">
        <w:rPr>
          <w:rStyle w:val="Ninguno"/>
          <w:rFonts w:ascii="Helvetica" w:eastAsia="Times New Roman" w:hAnsi="Helvetica" w:cs="Times New Roman"/>
          <w:b/>
          <w:bCs/>
        </w:rPr>
        <w:t>ART</w:t>
      </w:r>
      <w:r w:rsidRPr="00DC7066">
        <w:rPr>
          <w:rStyle w:val="Ninguno"/>
          <w:rFonts w:ascii="Helvetica" w:eastAsia="Helvetica" w:hAnsi="Helvetica" w:cs="Helvetica"/>
          <w:b/>
          <w:bCs/>
        </w:rPr>
        <w:t xml:space="preserve">ÍCULO 4. </w:t>
      </w:r>
      <w:r w:rsidRPr="00DC7066">
        <w:rPr>
          <w:rStyle w:val="Ninguno"/>
          <w:rFonts w:ascii="Helvetica" w:eastAsia="Helvetica" w:hAnsi="Helvetica" w:cs="Helvetica"/>
          <w:bCs/>
        </w:rPr>
        <w:t>Vigencia. La presente ley rige a partir del día siguiente a su</w:t>
      </w:r>
      <w:r w:rsidRPr="00DC7066">
        <w:rPr>
          <w:rStyle w:val="Ninguno"/>
          <w:rFonts w:ascii="Helvetica" w:eastAsia="Times New Roman" w:hAnsi="Helvetica" w:cs="Times New Roman"/>
          <w:bCs/>
        </w:rPr>
        <w:t xml:space="preserve"> promulgaci</w:t>
      </w:r>
      <w:r w:rsidRPr="00DC7066">
        <w:rPr>
          <w:rStyle w:val="Ninguno"/>
          <w:rFonts w:ascii="Helvetica" w:eastAsia="Helvetica" w:hAnsi="Helvetica" w:cs="Helvetica"/>
          <w:bCs/>
        </w:rPr>
        <w:t>ón.</w:t>
      </w:r>
    </w:p>
    <w:p w14:paraId="41123ABD" w14:textId="77777777" w:rsidR="00870857" w:rsidRPr="00DC7066" w:rsidRDefault="00870857" w:rsidP="00F90EA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Helvetica" w:eastAsia="Times New Roman" w:hAnsi="Helvetica" w:cs="Times New Roman"/>
        </w:rPr>
      </w:pPr>
    </w:p>
    <w:p w14:paraId="2542DCD2" w14:textId="77777777" w:rsidR="00F42E03" w:rsidRPr="00DC7066" w:rsidRDefault="00F42E03" w:rsidP="00F90EA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Helvetica" w:eastAsia="Times New Roman" w:hAnsi="Helvetica" w:cs="Times New Roman"/>
        </w:rPr>
      </w:pPr>
    </w:p>
    <w:p w14:paraId="73644371" w14:textId="128FBAED" w:rsidR="00870857" w:rsidRPr="00DC7066" w:rsidRDefault="00870857" w:rsidP="00F90EAE">
      <w:pPr>
        <w:pStyle w:val="Cuerpo"/>
        <w:rPr>
          <w:rStyle w:val="Ninguno"/>
          <w:rFonts w:ascii="Helvetica" w:eastAsia="Times New Roman" w:hAnsi="Helvetica" w:cs="Times New Roman"/>
        </w:rPr>
      </w:pPr>
    </w:p>
    <w:p w14:paraId="687C3DA2" w14:textId="77777777" w:rsidR="00870857" w:rsidRPr="00DC7066" w:rsidRDefault="009B292E" w:rsidP="00F90EAE">
      <w:pPr>
        <w:pStyle w:val="Cuerpo"/>
        <w:rPr>
          <w:rStyle w:val="Ninguno"/>
          <w:rFonts w:ascii="Helvetica" w:eastAsia="Times New Roman" w:hAnsi="Helvetica" w:cs="Times New Roman"/>
          <w:b/>
          <w:bCs/>
        </w:rPr>
      </w:pPr>
      <w:r w:rsidRPr="00DC7066">
        <w:rPr>
          <w:rStyle w:val="Ninguno"/>
          <w:rFonts w:ascii="Helvetica" w:hAnsi="Helvetica"/>
          <w:b/>
          <w:bCs/>
          <w:lang w:val="pt-PT"/>
        </w:rPr>
        <w:t>Juanita Goebertus Estrada</w:t>
      </w:r>
    </w:p>
    <w:p w14:paraId="01556C29" w14:textId="77777777" w:rsidR="00870857" w:rsidRPr="00F90EAE" w:rsidRDefault="009B292E" w:rsidP="00F90EAE">
      <w:pPr>
        <w:pStyle w:val="Cuerpo"/>
        <w:spacing w:before="240" w:after="240"/>
        <w:jc w:val="both"/>
        <w:rPr>
          <w:rFonts w:ascii="Helvetica" w:hAnsi="Helvetica"/>
        </w:rPr>
      </w:pPr>
      <w:r w:rsidRPr="00DC7066">
        <w:rPr>
          <w:rStyle w:val="Ninguno"/>
          <w:rFonts w:ascii="Helvetica" w:hAnsi="Helvetica"/>
          <w:b/>
          <w:bCs/>
        </w:rPr>
        <w:t>Representante a la C</w:t>
      </w:r>
      <w:r w:rsidRPr="00DC7066">
        <w:rPr>
          <w:rStyle w:val="Ninguno"/>
          <w:rFonts w:ascii="Helvetica" w:eastAsia="Helvetica" w:hAnsi="Helvetica" w:cs="Helvetica"/>
          <w:b/>
          <w:bCs/>
          <w:lang w:val="en-US"/>
        </w:rPr>
        <w:t>á</w:t>
      </w:r>
      <w:r w:rsidRPr="00DC7066">
        <w:rPr>
          <w:rStyle w:val="Ninguno"/>
          <w:rFonts w:ascii="Helvetica" w:hAnsi="Helvetica"/>
          <w:b/>
          <w:bCs/>
        </w:rPr>
        <w:t>mara</w:t>
      </w:r>
    </w:p>
    <w:sectPr w:rsidR="00870857" w:rsidRPr="00F90EAE">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AC704" w14:textId="77777777" w:rsidR="00B00B99" w:rsidRDefault="00B00B99">
      <w:r>
        <w:separator/>
      </w:r>
    </w:p>
  </w:endnote>
  <w:endnote w:type="continuationSeparator" w:id="0">
    <w:p w14:paraId="2EBD2C07" w14:textId="77777777" w:rsidR="00B00B99" w:rsidRDefault="00B0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205F" w14:textId="77777777" w:rsidR="00870857" w:rsidRDefault="00870857">
    <w:pPr>
      <w:pStyle w:val="Encabezadoypi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1AC16" w14:textId="77777777" w:rsidR="00B00B99" w:rsidRDefault="00B00B99">
      <w:r>
        <w:separator/>
      </w:r>
    </w:p>
  </w:footnote>
  <w:footnote w:type="continuationSeparator" w:id="0">
    <w:p w14:paraId="3F95E1CC" w14:textId="77777777" w:rsidR="00B00B99" w:rsidRDefault="00B00B99">
      <w:r>
        <w:continuationSeparator/>
      </w:r>
    </w:p>
  </w:footnote>
  <w:footnote w:type="continuationNotice" w:id="1">
    <w:p w14:paraId="60CBAB1E" w14:textId="77777777" w:rsidR="00B00B99" w:rsidRDefault="00B00B99"/>
  </w:footnote>
  <w:footnote w:id="2">
    <w:p w14:paraId="05F33DFC" w14:textId="77777777" w:rsidR="0074248C" w:rsidRPr="00FF655B" w:rsidRDefault="0074248C" w:rsidP="00FF655B">
      <w:pPr>
        <w:pStyle w:val="Textonotapie"/>
        <w:jc w:val="both"/>
        <w:rPr>
          <w:rFonts w:ascii="Helvetica" w:hAnsi="Helvetica"/>
          <w:sz w:val="20"/>
          <w:szCs w:val="20"/>
        </w:rPr>
      </w:pPr>
      <w:r w:rsidRPr="00FF655B">
        <w:rPr>
          <w:rStyle w:val="Refdenotaalpie"/>
          <w:rFonts w:ascii="Helvetica" w:hAnsi="Helvetica"/>
          <w:sz w:val="20"/>
          <w:szCs w:val="20"/>
        </w:rPr>
        <w:footnoteRef/>
      </w:r>
      <w:r w:rsidRPr="00FF655B">
        <w:rPr>
          <w:rFonts w:ascii="Helvetica" w:hAnsi="Helvetica"/>
          <w:sz w:val="20"/>
          <w:szCs w:val="20"/>
        </w:rPr>
        <w:t xml:space="preserve"> https://ligacontraelsilencio.com/2020/05/07/los-retos-de-acceder-a-la-informacion-en-colombia-con-y-sin-pandemia/</w:t>
      </w:r>
    </w:p>
  </w:footnote>
  <w:footnote w:id="3">
    <w:p w14:paraId="23558123" w14:textId="448FB701" w:rsidR="00CE279C" w:rsidRPr="00FF655B" w:rsidRDefault="00CE279C" w:rsidP="00FF655B">
      <w:pPr>
        <w:pStyle w:val="Textonotapie"/>
        <w:jc w:val="both"/>
        <w:rPr>
          <w:rFonts w:ascii="Helvetica" w:hAnsi="Helvetica"/>
          <w:sz w:val="20"/>
          <w:szCs w:val="20"/>
        </w:rPr>
      </w:pPr>
      <w:r w:rsidRPr="00FF655B">
        <w:rPr>
          <w:rStyle w:val="Refdenotaalpie"/>
          <w:rFonts w:ascii="Helvetica" w:hAnsi="Helvetica"/>
          <w:sz w:val="20"/>
          <w:szCs w:val="20"/>
        </w:rPr>
        <w:footnoteRef/>
      </w:r>
      <w:r w:rsidRPr="00FF655B">
        <w:rPr>
          <w:rFonts w:ascii="Helvetica" w:hAnsi="Helvetica"/>
          <w:sz w:val="20"/>
          <w:szCs w:val="20"/>
        </w:rPr>
        <w:t xml:space="preserve"> https://www.procuraduria.gov.co/portal/Se-deben-fortalecer-las-normas-vigentes-para-ejercer-un-adecuado-control-sobre-los-estados-de-emergencia_-Procuraduria.news</w:t>
      </w:r>
    </w:p>
  </w:footnote>
  <w:footnote w:id="4">
    <w:p w14:paraId="6962E251" w14:textId="77777777" w:rsidR="00870857" w:rsidRPr="00FF655B" w:rsidRDefault="009B292E" w:rsidP="00FF655B">
      <w:pPr>
        <w:pStyle w:val="Cuerpo"/>
        <w:spacing w:line="240" w:lineRule="auto"/>
        <w:jc w:val="both"/>
        <w:rPr>
          <w:rFonts w:ascii="Helvetica" w:hAnsi="Helvetica"/>
          <w:sz w:val="20"/>
          <w:szCs w:val="20"/>
        </w:rPr>
      </w:pPr>
      <w:r w:rsidRPr="00FF655B">
        <w:rPr>
          <w:rStyle w:val="Ninguno"/>
          <w:rFonts w:ascii="Helvetica" w:eastAsia="Times New Roman" w:hAnsi="Helvetica" w:cs="Times New Roman"/>
          <w:i/>
          <w:iCs/>
          <w:sz w:val="20"/>
          <w:szCs w:val="20"/>
          <w:vertAlign w:val="superscript"/>
        </w:rPr>
        <w:footnoteRef/>
      </w:r>
      <w:r w:rsidRPr="00FF655B">
        <w:rPr>
          <w:rStyle w:val="Ninguno"/>
          <w:rFonts w:ascii="Helvetica" w:hAnsi="Helvetica"/>
          <w:sz w:val="20"/>
          <w:szCs w:val="20"/>
        </w:rPr>
        <w:t xml:space="preserve"> Consejo de Estado, Sala de lo Contencioso Administrativo, sentencia de 10 de noviembre de 2009, radicaci</w:t>
      </w:r>
      <w:r w:rsidRPr="00FF655B">
        <w:rPr>
          <w:rStyle w:val="Ninguno"/>
          <w:rFonts w:ascii="Helvetica" w:hAnsi="Helvetica"/>
          <w:sz w:val="20"/>
          <w:szCs w:val="20"/>
          <w:lang w:val="en-US"/>
        </w:rPr>
        <w:t>ó</w:t>
      </w:r>
      <w:r w:rsidRPr="00FF655B">
        <w:rPr>
          <w:rStyle w:val="Ninguno"/>
          <w:rFonts w:ascii="Helvetica" w:hAnsi="Helvetica"/>
          <w:sz w:val="20"/>
          <w:szCs w:val="20"/>
        </w:rPr>
        <w:t>n n</w:t>
      </w:r>
      <w:r w:rsidRPr="00FF655B">
        <w:rPr>
          <w:rStyle w:val="Ninguno"/>
          <w:rFonts w:ascii="Helvetica" w:hAnsi="Helvetica"/>
          <w:sz w:val="20"/>
          <w:szCs w:val="20"/>
          <w:lang w:val="en-US"/>
        </w:rPr>
        <w:t>ú</w:t>
      </w:r>
      <w:r w:rsidRPr="00FF655B">
        <w:rPr>
          <w:rStyle w:val="Ninguno"/>
          <w:rFonts w:ascii="Helvetica" w:hAnsi="Helvetica"/>
          <w:sz w:val="20"/>
          <w:szCs w:val="20"/>
          <w:lang w:val="it-IT"/>
        </w:rPr>
        <w:t>mero: PI. 01180-00 (C. P. Martha Teresa Brice</w:t>
      </w:r>
      <w:r w:rsidRPr="00FF655B">
        <w:rPr>
          <w:rStyle w:val="Ninguno"/>
          <w:rFonts w:ascii="Helvetica" w:hAnsi="Helvetica"/>
          <w:sz w:val="20"/>
          <w:szCs w:val="20"/>
          <w:lang w:val="en-US"/>
        </w:rPr>
        <w:t>ñ</w:t>
      </w:r>
      <w:r w:rsidRPr="00FF655B">
        <w:rPr>
          <w:rStyle w:val="Ninguno"/>
          <w:rFonts w:ascii="Helvetica" w:hAnsi="Helvetica"/>
          <w:sz w:val="20"/>
          <w:szCs w:val="20"/>
        </w:rPr>
        <w:t xml:space="preserve">o de Valencia).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E6368" w14:textId="77777777" w:rsidR="00870857" w:rsidRDefault="00870857">
    <w:pPr>
      <w:pStyle w:val="Encabezadoypi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71"/>
    <w:multiLevelType w:val="hybridMultilevel"/>
    <w:tmpl w:val="FDF2B19E"/>
    <w:lvl w:ilvl="0" w:tplc="2FAC33F0">
      <w:start w:val="9"/>
      <w:numFmt w:val="bullet"/>
      <w:lvlText w:val=""/>
      <w:lvlJc w:val="left"/>
      <w:pPr>
        <w:ind w:left="720" w:hanging="360"/>
      </w:pPr>
      <w:rPr>
        <w:rFonts w:ascii="Symbol" w:eastAsiaTheme="minorHAnsi" w:hAnsi="Symbol"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433D2D49"/>
    <w:multiLevelType w:val="hybridMultilevel"/>
    <w:tmpl w:val="8C60D1E6"/>
    <w:lvl w:ilvl="0" w:tplc="1138F772">
      <w:start w:val="1"/>
      <w:numFmt w:val="decimal"/>
      <w:lvlText w:val="%1."/>
      <w:lvlJc w:val="left"/>
      <w:pPr>
        <w:ind w:left="720" w:hanging="360"/>
      </w:pPr>
      <w:rPr>
        <w:rFonts w:eastAsia="Arial Unicode MS" w:cs="Arial Unicode M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revisionView w:formatting="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57"/>
    <w:rsid w:val="00077FA8"/>
    <w:rsid w:val="000C4CF1"/>
    <w:rsid w:val="000D4971"/>
    <w:rsid w:val="001137F8"/>
    <w:rsid w:val="00131663"/>
    <w:rsid w:val="001A0E2E"/>
    <w:rsid w:val="00470981"/>
    <w:rsid w:val="00480FE6"/>
    <w:rsid w:val="00614F72"/>
    <w:rsid w:val="00615619"/>
    <w:rsid w:val="006B2D58"/>
    <w:rsid w:val="00713E9A"/>
    <w:rsid w:val="00725DF8"/>
    <w:rsid w:val="0074248C"/>
    <w:rsid w:val="008606C6"/>
    <w:rsid w:val="00870857"/>
    <w:rsid w:val="008920C8"/>
    <w:rsid w:val="008B6EDF"/>
    <w:rsid w:val="0091487E"/>
    <w:rsid w:val="00975078"/>
    <w:rsid w:val="009B292E"/>
    <w:rsid w:val="009C3F10"/>
    <w:rsid w:val="009E66B4"/>
    <w:rsid w:val="00AC02C8"/>
    <w:rsid w:val="00AC2DA0"/>
    <w:rsid w:val="00B00B99"/>
    <w:rsid w:val="00B423AB"/>
    <w:rsid w:val="00C17FC0"/>
    <w:rsid w:val="00CB0CAE"/>
    <w:rsid w:val="00CE279C"/>
    <w:rsid w:val="00D63F4C"/>
    <w:rsid w:val="00DC7066"/>
    <w:rsid w:val="00E3003C"/>
    <w:rsid w:val="00F327B3"/>
    <w:rsid w:val="00F42E03"/>
    <w:rsid w:val="00F8224D"/>
    <w:rsid w:val="00F90EAE"/>
    <w:rsid w:val="00FF655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1F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B0CAE"/>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Ninguno"/>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7424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s-ES"/>
    </w:rPr>
  </w:style>
  <w:style w:type="character" w:customStyle="1" w:styleId="TextonotapieCar">
    <w:name w:val="Texto nota pie Car"/>
    <w:basedOn w:val="Fuentedeprrafopredeter"/>
    <w:link w:val="Textonotapie"/>
    <w:uiPriority w:val="99"/>
    <w:rsid w:val="0074248C"/>
    <w:rPr>
      <w:rFonts w:asciiTheme="minorHAnsi" w:eastAsiaTheme="minorHAnsi" w:hAnsiTheme="minorHAnsi" w:cstheme="minorBidi"/>
      <w:sz w:val="24"/>
      <w:szCs w:val="24"/>
      <w:bdr w:val="none" w:sz="0" w:space="0" w:color="auto"/>
      <w:lang w:val="es-ES" w:eastAsia="en-US"/>
    </w:rPr>
  </w:style>
  <w:style w:type="character" w:styleId="Refdenotaalpie">
    <w:name w:val="footnote reference"/>
    <w:basedOn w:val="Fuentedeprrafopredeter"/>
    <w:uiPriority w:val="99"/>
    <w:unhideWhenUsed/>
    <w:rsid w:val="00742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amara.gov.co/representantes/juanita-maria-goebertus-estrada"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219138-B93E-B946-BBF3-A6C6561F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1994</Words>
  <Characters>10970</Characters>
  <Application>Microsoft Macintosh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5</cp:revision>
  <dcterms:created xsi:type="dcterms:W3CDTF">2021-04-15T23:35:00Z</dcterms:created>
  <dcterms:modified xsi:type="dcterms:W3CDTF">2021-04-16T14:23:00Z</dcterms:modified>
</cp:coreProperties>
</file>